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C4D8A" w14:textId="477FE05D" w:rsidR="001478EE" w:rsidRPr="005C0A18" w:rsidRDefault="001478EE">
      <w:pPr>
        <w:pStyle w:val="Body"/>
        <w:rPr>
          <w:rFonts w:ascii="Times New Roman" w:eastAsia="Times New Roman" w:hAnsi="Times New Roman" w:cs="Times New Roman"/>
          <w:sz w:val="28"/>
          <w:szCs w:val="28"/>
        </w:rPr>
      </w:pPr>
    </w:p>
    <w:p w14:paraId="560773EF" w14:textId="23054097" w:rsidR="001478EE" w:rsidRPr="005C0A18" w:rsidRDefault="00241500">
      <w:pPr>
        <w:pStyle w:val="Body"/>
        <w:jc w:val="center"/>
        <w:rPr>
          <w:rFonts w:ascii="Times New Roman" w:eastAsia="Times New Roman" w:hAnsi="Times New Roman" w:cs="Times New Roman"/>
          <w:sz w:val="28"/>
          <w:szCs w:val="28"/>
        </w:rPr>
      </w:pPr>
      <w:r w:rsidRPr="005C0A18">
        <w:rPr>
          <w:rFonts w:ascii="Times New Roman" w:hAnsi="Times New Roman" w:cs="Times New Roman"/>
          <w:sz w:val="28"/>
          <w:szCs w:val="28"/>
          <w:lang w:val="en-US"/>
        </w:rPr>
        <w:t>MINUTES OF THE MEETING OF TITTLESHALL PARISH COUNCIL HELD VIRTUALLY</w:t>
      </w:r>
      <w:r w:rsidRPr="005C0A18">
        <w:rPr>
          <w:rFonts w:ascii="Times New Roman" w:hAnsi="Times New Roman" w:cs="Times New Roman"/>
          <w:sz w:val="28"/>
          <w:szCs w:val="28"/>
          <w:lang w:val="de-DE"/>
        </w:rPr>
        <w:t xml:space="preserve"> ON TUESDAY </w:t>
      </w:r>
      <w:r w:rsidR="00986A24" w:rsidRPr="005C0A18">
        <w:rPr>
          <w:rFonts w:ascii="Times New Roman" w:hAnsi="Times New Roman" w:cs="Times New Roman"/>
          <w:sz w:val="28"/>
          <w:szCs w:val="28"/>
          <w:lang w:val="de-DE"/>
        </w:rPr>
        <w:t>5th JANUARY 2021</w:t>
      </w:r>
      <w:r w:rsidRPr="005C0A18">
        <w:rPr>
          <w:rFonts w:ascii="Times New Roman" w:hAnsi="Times New Roman" w:cs="Times New Roman"/>
          <w:sz w:val="28"/>
          <w:szCs w:val="28"/>
          <w:lang w:val="de-DE"/>
        </w:rPr>
        <w:t xml:space="preserve"> AT 7.30PM</w:t>
      </w:r>
    </w:p>
    <w:p w14:paraId="76F778A1" w14:textId="77777777" w:rsidR="001478EE" w:rsidRPr="005C0A18" w:rsidRDefault="001478EE">
      <w:pPr>
        <w:pStyle w:val="Body"/>
        <w:jc w:val="center"/>
        <w:rPr>
          <w:rFonts w:ascii="Times New Roman" w:eastAsia="Times New Roman" w:hAnsi="Times New Roman" w:cs="Times New Roman"/>
          <w:sz w:val="28"/>
          <w:szCs w:val="28"/>
        </w:rPr>
      </w:pPr>
    </w:p>
    <w:p w14:paraId="0EDBAC68" w14:textId="77777777" w:rsidR="001478EE" w:rsidRPr="005C0A18" w:rsidRDefault="00241500">
      <w:pPr>
        <w:pStyle w:val="Body"/>
        <w:ind w:firstLine="720"/>
        <w:rPr>
          <w:rFonts w:ascii="Times New Roman" w:eastAsia="Times New Roman" w:hAnsi="Times New Roman" w:cs="Times New Roman"/>
          <w:sz w:val="28"/>
          <w:szCs w:val="28"/>
        </w:rPr>
      </w:pPr>
      <w:r w:rsidRPr="005C0A18">
        <w:rPr>
          <w:rFonts w:ascii="Times New Roman" w:hAnsi="Times New Roman" w:cs="Times New Roman"/>
          <w:sz w:val="28"/>
          <w:szCs w:val="28"/>
          <w:lang w:val="en-US"/>
        </w:rPr>
        <w:t>Present:</w:t>
      </w:r>
      <w:r w:rsidRPr="005C0A18">
        <w:rPr>
          <w:rFonts w:ascii="Times New Roman" w:hAnsi="Times New Roman" w:cs="Times New Roman"/>
          <w:sz w:val="28"/>
          <w:szCs w:val="28"/>
          <w:lang w:val="en-US"/>
        </w:rPr>
        <w:tab/>
        <w:t>Councillor S Lane (Acting Chair)</w:t>
      </w:r>
    </w:p>
    <w:p w14:paraId="1C71C542" w14:textId="77777777" w:rsidR="001478EE" w:rsidRPr="005C0A18" w:rsidRDefault="00241500">
      <w:pPr>
        <w:pStyle w:val="Body"/>
        <w:rPr>
          <w:rFonts w:ascii="Times New Roman" w:eastAsia="Times New Roman" w:hAnsi="Times New Roman" w:cs="Times New Roman"/>
          <w:sz w:val="28"/>
          <w:szCs w:val="28"/>
        </w:rPr>
      </w:pPr>
      <w:r w:rsidRPr="005C0A18">
        <w:rPr>
          <w:rFonts w:ascii="Times New Roman" w:eastAsia="Times New Roman" w:hAnsi="Times New Roman" w:cs="Times New Roman"/>
          <w:sz w:val="28"/>
          <w:szCs w:val="28"/>
          <w:lang w:val="en-US"/>
        </w:rPr>
        <w:tab/>
      </w:r>
      <w:r w:rsidRPr="005C0A18">
        <w:rPr>
          <w:rFonts w:ascii="Times New Roman" w:eastAsia="Times New Roman" w:hAnsi="Times New Roman" w:cs="Times New Roman"/>
          <w:sz w:val="28"/>
          <w:szCs w:val="28"/>
          <w:lang w:val="en-US"/>
        </w:rPr>
        <w:tab/>
      </w:r>
      <w:r w:rsidRPr="005C0A18">
        <w:rPr>
          <w:rFonts w:ascii="Times New Roman" w:eastAsia="Times New Roman" w:hAnsi="Times New Roman" w:cs="Times New Roman"/>
          <w:sz w:val="28"/>
          <w:szCs w:val="28"/>
          <w:lang w:val="en-US"/>
        </w:rPr>
        <w:tab/>
        <w:t>Councillor K Gingell</w:t>
      </w:r>
    </w:p>
    <w:p w14:paraId="200827B2" w14:textId="3E4BBDD0" w:rsidR="001478EE" w:rsidRPr="005C0A18" w:rsidRDefault="00241500">
      <w:pPr>
        <w:pStyle w:val="Body"/>
        <w:rPr>
          <w:rFonts w:ascii="Times New Roman" w:eastAsia="Times New Roman" w:hAnsi="Times New Roman" w:cs="Times New Roman"/>
          <w:sz w:val="28"/>
          <w:szCs w:val="28"/>
        </w:rPr>
      </w:pPr>
      <w:r w:rsidRPr="005C0A18">
        <w:rPr>
          <w:rFonts w:ascii="Times New Roman" w:eastAsia="Times New Roman" w:hAnsi="Times New Roman" w:cs="Times New Roman"/>
          <w:sz w:val="28"/>
          <w:szCs w:val="28"/>
          <w:lang w:val="en-US"/>
        </w:rPr>
        <w:tab/>
      </w:r>
      <w:r w:rsidRPr="005C0A18">
        <w:rPr>
          <w:rFonts w:ascii="Times New Roman" w:eastAsia="Times New Roman" w:hAnsi="Times New Roman" w:cs="Times New Roman"/>
          <w:sz w:val="28"/>
          <w:szCs w:val="28"/>
          <w:lang w:val="en-US"/>
        </w:rPr>
        <w:tab/>
      </w:r>
      <w:r w:rsidRPr="005C0A18">
        <w:rPr>
          <w:rFonts w:ascii="Times New Roman" w:eastAsia="Times New Roman" w:hAnsi="Times New Roman" w:cs="Times New Roman"/>
          <w:sz w:val="28"/>
          <w:szCs w:val="28"/>
          <w:lang w:val="en-US"/>
        </w:rPr>
        <w:tab/>
        <w:t>Councillor M Colman</w:t>
      </w:r>
    </w:p>
    <w:p w14:paraId="5B0FBC5A" w14:textId="2FB61536" w:rsidR="00723FFC" w:rsidRDefault="002014B3">
      <w:pPr>
        <w:pStyle w:val="Body"/>
        <w:rPr>
          <w:rFonts w:ascii="Times New Roman" w:eastAsia="Times New Roman" w:hAnsi="Times New Roman" w:cs="Times New Roman"/>
          <w:sz w:val="28"/>
          <w:szCs w:val="28"/>
          <w:lang w:val="en-US"/>
        </w:rPr>
      </w:pPr>
      <w:r w:rsidRPr="005C0A18">
        <w:rPr>
          <w:rFonts w:ascii="Times New Roman" w:eastAsia="Times New Roman" w:hAnsi="Times New Roman" w:cs="Times New Roman"/>
          <w:sz w:val="28"/>
          <w:szCs w:val="28"/>
          <w:lang w:val="en-US"/>
        </w:rPr>
        <w:tab/>
      </w:r>
      <w:r w:rsidRPr="005C0A18">
        <w:rPr>
          <w:rFonts w:ascii="Times New Roman" w:eastAsia="Times New Roman" w:hAnsi="Times New Roman" w:cs="Times New Roman"/>
          <w:sz w:val="28"/>
          <w:szCs w:val="28"/>
          <w:lang w:val="en-US"/>
        </w:rPr>
        <w:tab/>
      </w:r>
      <w:r w:rsidRPr="005C0A18">
        <w:rPr>
          <w:rFonts w:ascii="Times New Roman" w:eastAsia="Times New Roman" w:hAnsi="Times New Roman" w:cs="Times New Roman"/>
          <w:sz w:val="28"/>
          <w:szCs w:val="28"/>
          <w:lang w:val="en-US"/>
        </w:rPr>
        <w:tab/>
        <w:t xml:space="preserve">Councillor H Petrie </w:t>
      </w:r>
    </w:p>
    <w:p w14:paraId="775884AB" w14:textId="172895D1" w:rsidR="00211287" w:rsidRPr="005C0A18" w:rsidRDefault="00211287">
      <w:pPr>
        <w:pStyle w:val="Body"/>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t>Councillor J Kilsby</w:t>
      </w:r>
    </w:p>
    <w:p w14:paraId="73E7A5E3" w14:textId="4ECC6D3C" w:rsidR="001478EE" w:rsidRPr="005C0A18" w:rsidRDefault="00723FFC">
      <w:pPr>
        <w:pStyle w:val="Body"/>
        <w:rPr>
          <w:rFonts w:ascii="Times New Roman" w:eastAsia="Times New Roman" w:hAnsi="Times New Roman" w:cs="Times New Roman"/>
          <w:sz w:val="28"/>
          <w:szCs w:val="28"/>
        </w:rPr>
      </w:pPr>
      <w:r w:rsidRPr="005C0A18">
        <w:rPr>
          <w:rFonts w:ascii="Times New Roman" w:eastAsia="Times New Roman" w:hAnsi="Times New Roman" w:cs="Times New Roman"/>
          <w:sz w:val="28"/>
          <w:szCs w:val="28"/>
          <w:lang w:val="en-US"/>
        </w:rPr>
        <w:tab/>
      </w:r>
      <w:r w:rsidRPr="005C0A18">
        <w:rPr>
          <w:rFonts w:ascii="Times New Roman" w:eastAsia="Times New Roman" w:hAnsi="Times New Roman" w:cs="Times New Roman"/>
          <w:sz w:val="28"/>
          <w:szCs w:val="28"/>
          <w:lang w:val="en-US"/>
        </w:rPr>
        <w:tab/>
      </w:r>
      <w:r w:rsidRPr="005C0A18">
        <w:rPr>
          <w:rFonts w:ascii="Times New Roman" w:eastAsia="Times New Roman" w:hAnsi="Times New Roman" w:cs="Times New Roman"/>
          <w:sz w:val="28"/>
          <w:szCs w:val="28"/>
          <w:lang w:val="en-US"/>
        </w:rPr>
        <w:tab/>
      </w:r>
      <w:r w:rsidR="00E62B29">
        <w:rPr>
          <w:rFonts w:ascii="Times New Roman" w:eastAsia="Times New Roman" w:hAnsi="Times New Roman" w:cs="Times New Roman"/>
          <w:sz w:val="28"/>
          <w:szCs w:val="28"/>
          <w:lang w:val="en-US"/>
        </w:rPr>
        <w:t xml:space="preserve">County Councillor Kiddle-Morris </w:t>
      </w:r>
      <w:r w:rsidR="00241500" w:rsidRPr="005C0A18">
        <w:rPr>
          <w:rFonts w:ascii="Times New Roman" w:eastAsia="Times New Roman" w:hAnsi="Times New Roman" w:cs="Times New Roman"/>
          <w:sz w:val="28"/>
          <w:szCs w:val="28"/>
        </w:rPr>
        <w:tab/>
      </w:r>
      <w:r w:rsidR="00241500" w:rsidRPr="005C0A18">
        <w:rPr>
          <w:rFonts w:ascii="Times New Roman" w:eastAsia="Times New Roman" w:hAnsi="Times New Roman" w:cs="Times New Roman"/>
          <w:sz w:val="28"/>
          <w:szCs w:val="28"/>
        </w:rPr>
        <w:tab/>
      </w:r>
      <w:r w:rsidR="00241500" w:rsidRPr="005C0A18">
        <w:rPr>
          <w:rFonts w:ascii="Times New Roman" w:eastAsia="Times New Roman" w:hAnsi="Times New Roman" w:cs="Times New Roman"/>
          <w:sz w:val="28"/>
          <w:szCs w:val="28"/>
        </w:rPr>
        <w:tab/>
      </w:r>
    </w:p>
    <w:p w14:paraId="14680B2F" w14:textId="77777777" w:rsidR="001478EE" w:rsidRPr="005C0A18" w:rsidRDefault="001478EE">
      <w:pPr>
        <w:pStyle w:val="Body"/>
        <w:rPr>
          <w:rFonts w:ascii="Times New Roman" w:eastAsia="Times New Roman" w:hAnsi="Times New Roman" w:cs="Times New Roman"/>
          <w:sz w:val="28"/>
          <w:szCs w:val="28"/>
        </w:rPr>
      </w:pPr>
    </w:p>
    <w:p w14:paraId="7681CB8F" w14:textId="77777777" w:rsidR="001478EE" w:rsidRPr="005C0A18" w:rsidRDefault="00241500">
      <w:pPr>
        <w:pStyle w:val="ListParagraph"/>
        <w:numPr>
          <w:ilvl w:val="0"/>
          <w:numId w:val="2"/>
        </w:numPr>
        <w:rPr>
          <w:rFonts w:ascii="Times New Roman" w:hAnsi="Times New Roman" w:cs="Times New Roman"/>
          <w:b/>
          <w:bCs/>
          <w:sz w:val="28"/>
          <w:szCs w:val="28"/>
        </w:rPr>
      </w:pPr>
      <w:r w:rsidRPr="005C0A18">
        <w:rPr>
          <w:rFonts w:ascii="Times New Roman" w:hAnsi="Times New Roman" w:cs="Times New Roman"/>
          <w:b/>
          <w:bCs/>
          <w:sz w:val="28"/>
          <w:szCs w:val="28"/>
        </w:rPr>
        <w:t>Apologies for Absence.</w:t>
      </w:r>
    </w:p>
    <w:p w14:paraId="6C6B23B5" w14:textId="56824E53" w:rsidR="001478EE" w:rsidRPr="005C0A18" w:rsidRDefault="00986A24">
      <w:pPr>
        <w:pStyle w:val="Body"/>
        <w:ind w:left="720"/>
        <w:rPr>
          <w:rFonts w:ascii="Times New Roman" w:eastAsia="Times New Roman" w:hAnsi="Times New Roman" w:cs="Times New Roman"/>
          <w:sz w:val="28"/>
          <w:szCs w:val="28"/>
        </w:rPr>
      </w:pPr>
      <w:r w:rsidRPr="005C0A18">
        <w:rPr>
          <w:rFonts w:ascii="Times New Roman" w:hAnsi="Times New Roman" w:cs="Times New Roman"/>
          <w:sz w:val="28"/>
          <w:szCs w:val="28"/>
          <w:lang w:val="en-US"/>
        </w:rPr>
        <w:t>Councillor Parke sent his apologies due to working</w:t>
      </w:r>
      <w:r w:rsidR="005C0A18" w:rsidRPr="005C0A18">
        <w:rPr>
          <w:rFonts w:ascii="Times New Roman" w:hAnsi="Times New Roman" w:cs="Times New Roman"/>
          <w:sz w:val="28"/>
          <w:szCs w:val="28"/>
          <w:lang w:val="en-US"/>
        </w:rPr>
        <w:t xml:space="preserve"> and apologies </w:t>
      </w:r>
      <w:r w:rsidR="007F0E07">
        <w:rPr>
          <w:rFonts w:ascii="Times New Roman" w:hAnsi="Times New Roman" w:cs="Times New Roman"/>
          <w:sz w:val="28"/>
          <w:szCs w:val="28"/>
          <w:lang w:val="en-US"/>
        </w:rPr>
        <w:t xml:space="preserve">were sent </w:t>
      </w:r>
      <w:r w:rsidR="005C0A18" w:rsidRPr="005C0A18">
        <w:rPr>
          <w:rFonts w:ascii="Times New Roman" w:hAnsi="Times New Roman" w:cs="Times New Roman"/>
          <w:sz w:val="28"/>
          <w:szCs w:val="28"/>
          <w:lang w:val="en-US"/>
        </w:rPr>
        <w:t xml:space="preserve">from District Councillor Carter due to illness. </w:t>
      </w:r>
    </w:p>
    <w:p w14:paraId="1E76F2AF" w14:textId="174E1EA3" w:rsidR="0071182A" w:rsidRPr="005C0A18" w:rsidRDefault="002014B3" w:rsidP="002014B3">
      <w:pPr>
        <w:pStyle w:val="Body"/>
        <w:ind w:firstLine="360"/>
        <w:rPr>
          <w:rFonts w:ascii="Times New Roman" w:hAnsi="Times New Roman" w:cs="Times New Roman"/>
          <w:b/>
          <w:bCs/>
          <w:sz w:val="28"/>
          <w:szCs w:val="28"/>
        </w:rPr>
      </w:pPr>
      <w:r w:rsidRPr="005C0A18">
        <w:rPr>
          <w:rFonts w:ascii="Times New Roman" w:hAnsi="Times New Roman" w:cs="Times New Roman"/>
          <w:b/>
          <w:bCs/>
          <w:sz w:val="28"/>
          <w:szCs w:val="28"/>
        </w:rPr>
        <w:t>2</w:t>
      </w:r>
      <w:r w:rsidR="0071182A" w:rsidRPr="005C0A18">
        <w:rPr>
          <w:rFonts w:ascii="Times New Roman" w:hAnsi="Times New Roman" w:cs="Times New Roman"/>
          <w:b/>
          <w:bCs/>
          <w:sz w:val="28"/>
          <w:szCs w:val="28"/>
        </w:rPr>
        <w:t xml:space="preserve">   Declarations of interest </w:t>
      </w:r>
    </w:p>
    <w:p w14:paraId="72C43F3B" w14:textId="7A715BAC" w:rsidR="0071182A" w:rsidRPr="005C0A18" w:rsidRDefault="0071182A" w:rsidP="0071182A">
      <w:pPr>
        <w:pStyle w:val="Body"/>
        <w:ind w:firstLine="360"/>
        <w:rPr>
          <w:rFonts w:ascii="Times New Roman" w:hAnsi="Times New Roman" w:cs="Times New Roman"/>
          <w:sz w:val="28"/>
          <w:szCs w:val="28"/>
        </w:rPr>
      </w:pPr>
      <w:r w:rsidRPr="005C0A18">
        <w:rPr>
          <w:rFonts w:ascii="Times New Roman" w:hAnsi="Times New Roman" w:cs="Times New Roman"/>
          <w:b/>
          <w:bCs/>
          <w:sz w:val="28"/>
          <w:szCs w:val="28"/>
        </w:rPr>
        <w:tab/>
      </w:r>
      <w:r w:rsidRPr="005C0A18">
        <w:rPr>
          <w:rFonts w:ascii="Times New Roman" w:hAnsi="Times New Roman" w:cs="Times New Roman"/>
          <w:sz w:val="28"/>
          <w:szCs w:val="28"/>
        </w:rPr>
        <w:t xml:space="preserve">There were no declarations of interest. </w:t>
      </w:r>
    </w:p>
    <w:p w14:paraId="69D6E0EC" w14:textId="6158E436" w:rsidR="0071182A" w:rsidRPr="005C0A18" w:rsidRDefault="0071182A" w:rsidP="00CD6B01">
      <w:pPr>
        <w:pStyle w:val="Body"/>
        <w:numPr>
          <w:ilvl w:val="0"/>
          <w:numId w:val="4"/>
        </w:numPr>
        <w:rPr>
          <w:rFonts w:ascii="Times New Roman" w:hAnsi="Times New Roman" w:cs="Times New Roman"/>
          <w:b/>
          <w:bCs/>
          <w:sz w:val="28"/>
          <w:szCs w:val="28"/>
        </w:rPr>
      </w:pPr>
      <w:r w:rsidRPr="005C0A18">
        <w:rPr>
          <w:rFonts w:ascii="Times New Roman" w:hAnsi="Times New Roman" w:cs="Times New Roman"/>
          <w:b/>
          <w:bCs/>
          <w:sz w:val="28"/>
          <w:szCs w:val="28"/>
        </w:rPr>
        <w:t xml:space="preserve">To approve the minutes of the meeting held on </w:t>
      </w:r>
      <w:r w:rsidR="002014B3" w:rsidRPr="005C0A18">
        <w:rPr>
          <w:rFonts w:ascii="Times New Roman" w:hAnsi="Times New Roman" w:cs="Times New Roman"/>
          <w:b/>
          <w:bCs/>
          <w:sz w:val="28"/>
          <w:szCs w:val="28"/>
        </w:rPr>
        <w:t>Tuesday 22</w:t>
      </w:r>
      <w:r w:rsidR="002014B3" w:rsidRPr="005C0A18">
        <w:rPr>
          <w:rFonts w:ascii="Times New Roman" w:hAnsi="Times New Roman" w:cs="Times New Roman"/>
          <w:b/>
          <w:bCs/>
          <w:sz w:val="28"/>
          <w:szCs w:val="28"/>
          <w:vertAlign w:val="superscript"/>
        </w:rPr>
        <w:t>nd</w:t>
      </w:r>
      <w:r w:rsidR="002014B3" w:rsidRPr="005C0A18">
        <w:rPr>
          <w:rFonts w:ascii="Times New Roman" w:hAnsi="Times New Roman" w:cs="Times New Roman"/>
          <w:b/>
          <w:bCs/>
          <w:sz w:val="28"/>
          <w:szCs w:val="28"/>
        </w:rPr>
        <w:t xml:space="preserve"> September </w:t>
      </w:r>
      <w:r w:rsidRPr="005C0A18">
        <w:rPr>
          <w:rFonts w:ascii="Times New Roman" w:hAnsi="Times New Roman" w:cs="Times New Roman"/>
          <w:b/>
          <w:bCs/>
          <w:sz w:val="28"/>
          <w:szCs w:val="28"/>
        </w:rPr>
        <w:t xml:space="preserve">2020. </w:t>
      </w:r>
    </w:p>
    <w:p w14:paraId="33C6A2E0" w14:textId="0C6C3EE9" w:rsidR="0071182A" w:rsidRPr="005C0A18" w:rsidRDefault="0071182A" w:rsidP="0071182A">
      <w:pPr>
        <w:pStyle w:val="Body"/>
        <w:ind w:left="720"/>
        <w:rPr>
          <w:rFonts w:ascii="Times New Roman" w:eastAsia="Times New Roman" w:hAnsi="Times New Roman" w:cs="Times New Roman"/>
          <w:sz w:val="28"/>
          <w:szCs w:val="28"/>
        </w:rPr>
      </w:pPr>
      <w:r w:rsidRPr="005C0A18">
        <w:rPr>
          <w:rFonts w:ascii="Times New Roman" w:eastAsia="Times New Roman" w:hAnsi="Times New Roman" w:cs="Times New Roman"/>
          <w:sz w:val="28"/>
          <w:szCs w:val="28"/>
        </w:rPr>
        <w:t xml:space="preserve">Councillor </w:t>
      </w:r>
      <w:r w:rsidR="00211287">
        <w:rPr>
          <w:rFonts w:ascii="Times New Roman" w:eastAsia="Times New Roman" w:hAnsi="Times New Roman" w:cs="Times New Roman"/>
          <w:sz w:val="28"/>
          <w:szCs w:val="28"/>
        </w:rPr>
        <w:t xml:space="preserve">Gingell </w:t>
      </w:r>
      <w:r w:rsidRPr="005C0A18">
        <w:rPr>
          <w:rFonts w:ascii="Times New Roman" w:eastAsia="Times New Roman" w:hAnsi="Times New Roman" w:cs="Times New Roman"/>
          <w:sz w:val="28"/>
          <w:szCs w:val="28"/>
        </w:rPr>
        <w:t xml:space="preserve">proposed and Councillor </w:t>
      </w:r>
      <w:r w:rsidR="00211287">
        <w:rPr>
          <w:rFonts w:ascii="Times New Roman" w:eastAsia="Times New Roman" w:hAnsi="Times New Roman" w:cs="Times New Roman"/>
          <w:sz w:val="28"/>
          <w:szCs w:val="28"/>
        </w:rPr>
        <w:t xml:space="preserve">Kilsby </w:t>
      </w:r>
      <w:r w:rsidRPr="005C0A18">
        <w:rPr>
          <w:rFonts w:ascii="Times New Roman" w:eastAsia="Times New Roman" w:hAnsi="Times New Roman" w:cs="Times New Roman"/>
          <w:sz w:val="28"/>
          <w:szCs w:val="28"/>
        </w:rPr>
        <w:t>seconded the resolution tha</w:t>
      </w:r>
      <w:r w:rsidR="009A0B67" w:rsidRPr="005C0A18">
        <w:rPr>
          <w:rFonts w:ascii="Times New Roman" w:eastAsia="Times New Roman" w:hAnsi="Times New Roman" w:cs="Times New Roman"/>
          <w:sz w:val="28"/>
          <w:szCs w:val="28"/>
        </w:rPr>
        <w:t>t</w:t>
      </w:r>
      <w:r w:rsidRPr="005C0A18">
        <w:rPr>
          <w:rFonts w:ascii="Times New Roman" w:eastAsia="Times New Roman" w:hAnsi="Times New Roman" w:cs="Times New Roman"/>
          <w:sz w:val="28"/>
          <w:szCs w:val="28"/>
        </w:rPr>
        <w:t xml:space="preserve"> the minutes of the meeting held on </w:t>
      </w:r>
      <w:r w:rsidR="002014B3" w:rsidRPr="005C0A18">
        <w:rPr>
          <w:rFonts w:ascii="Times New Roman" w:eastAsia="Times New Roman" w:hAnsi="Times New Roman" w:cs="Times New Roman"/>
          <w:sz w:val="28"/>
          <w:szCs w:val="28"/>
        </w:rPr>
        <w:t xml:space="preserve">Tuesday </w:t>
      </w:r>
      <w:r w:rsidR="00986A24" w:rsidRPr="005C0A18">
        <w:rPr>
          <w:rFonts w:ascii="Times New Roman" w:eastAsia="Times New Roman" w:hAnsi="Times New Roman" w:cs="Times New Roman"/>
          <w:sz w:val="28"/>
          <w:szCs w:val="28"/>
        </w:rPr>
        <w:t>3</w:t>
      </w:r>
      <w:r w:rsidR="00986A24" w:rsidRPr="005C0A18">
        <w:rPr>
          <w:rFonts w:ascii="Times New Roman" w:eastAsia="Times New Roman" w:hAnsi="Times New Roman" w:cs="Times New Roman"/>
          <w:sz w:val="28"/>
          <w:szCs w:val="28"/>
          <w:vertAlign w:val="superscript"/>
        </w:rPr>
        <w:t>rd</w:t>
      </w:r>
      <w:r w:rsidR="00986A24" w:rsidRPr="005C0A18">
        <w:rPr>
          <w:rFonts w:ascii="Times New Roman" w:eastAsia="Times New Roman" w:hAnsi="Times New Roman" w:cs="Times New Roman"/>
          <w:sz w:val="28"/>
          <w:szCs w:val="28"/>
        </w:rPr>
        <w:t xml:space="preserve"> November 2020 </w:t>
      </w:r>
      <w:r w:rsidRPr="005C0A18">
        <w:rPr>
          <w:rFonts w:ascii="Times New Roman" w:eastAsia="Times New Roman" w:hAnsi="Times New Roman" w:cs="Times New Roman"/>
          <w:sz w:val="28"/>
          <w:szCs w:val="28"/>
        </w:rPr>
        <w:t xml:space="preserve">having been circulated be approved. </w:t>
      </w:r>
      <w:r w:rsidR="00142745" w:rsidRPr="005C0A18">
        <w:rPr>
          <w:rFonts w:ascii="Times New Roman" w:eastAsia="Times New Roman" w:hAnsi="Times New Roman" w:cs="Times New Roman"/>
          <w:sz w:val="28"/>
          <w:szCs w:val="28"/>
        </w:rPr>
        <w:t>The minutes were signed and shown to the other Councillors during the virtual meeting</w:t>
      </w:r>
      <w:r w:rsidR="004C5E55" w:rsidRPr="005C0A18">
        <w:rPr>
          <w:rFonts w:ascii="Times New Roman" w:eastAsia="Times New Roman" w:hAnsi="Times New Roman" w:cs="Times New Roman"/>
          <w:sz w:val="28"/>
          <w:szCs w:val="28"/>
        </w:rPr>
        <w:t xml:space="preserve"> and all agreed. </w:t>
      </w:r>
    </w:p>
    <w:p w14:paraId="3F884460" w14:textId="25592803" w:rsidR="001478EE" w:rsidRPr="005C0A18" w:rsidRDefault="00986A24">
      <w:pPr>
        <w:pStyle w:val="Body"/>
        <w:ind w:left="360"/>
        <w:rPr>
          <w:rFonts w:ascii="Times New Roman" w:eastAsia="Times New Roman" w:hAnsi="Times New Roman" w:cs="Times New Roman"/>
          <w:b/>
          <w:bCs/>
          <w:sz w:val="28"/>
          <w:szCs w:val="28"/>
        </w:rPr>
      </w:pPr>
      <w:r w:rsidRPr="005C0A18">
        <w:rPr>
          <w:rFonts w:ascii="Times New Roman" w:hAnsi="Times New Roman" w:cs="Times New Roman"/>
          <w:b/>
          <w:bCs/>
          <w:sz w:val="28"/>
          <w:szCs w:val="28"/>
          <w:lang w:val="en-US"/>
        </w:rPr>
        <w:t xml:space="preserve">4.   </w:t>
      </w:r>
      <w:r w:rsidR="00241500" w:rsidRPr="005C0A18">
        <w:rPr>
          <w:rFonts w:ascii="Times New Roman" w:hAnsi="Times New Roman" w:cs="Times New Roman"/>
          <w:b/>
          <w:bCs/>
          <w:sz w:val="28"/>
          <w:szCs w:val="28"/>
          <w:lang w:val="en-US"/>
        </w:rPr>
        <w:t>Public Participation.</w:t>
      </w:r>
      <w:r w:rsidR="00241500" w:rsidRPr="005C0A18">
        <w:rPr>
          <w:rFonts w:ascii="Times New Roman" w:hAnsi="Times New Roman" w:cs="Times New Roman"/>
          <w:sz w:val="28"/>
          <w:szCs w:val="28"/>
        </w:rPr>
        <w:t xml:space="preserve"> </w:t>
      </w:r>
      <w:r w:rsidR="00241500" w:rsidRPr="005C0A18">
        <w:rPr>
          <w:rFonts w:ascii="Times New Roman" w:hAnsi="Times New Roman" w:cs="Times New Roman"/>
          <w:sz w:val="28"/>
          <w:szCs w:val="28"/>
        </w:rPr>
        <w:tab/>
      </w:r>
    </w:p>
    <w:p w14:paraId="69B3E16D" w14:textId="4AE3730D" w:rsidR="001478EE" w:rsidRPr="005C0A18" w:rsidRDefault="00211287">
      <w:pPr>
        <w:pStyle w:val="Body"/>
        <w:ind w:firstLine="720"/>
        <w:rPr>
          <w:rFonts w:ascii="Times New Roman" w:hAnsi="Times New Roman" w:cs="Times New Roman"/>
          <w:b/>
          <w:bCs/>
          <w:sz w:val="28"/>
          <w:szCs w:val="28"/>
          <w:lang w:val="en-US"/>
        </w:rPr>
      </w:pPr>
      <w:r>
        <w:rPr>
          <w:rFonts w:ascii="Times New Roman" w:hAnsi="Times New Roman" w:cs="Times New Roman"/>
          <w:b/>
          <w:bCs/>
          <w:sz w:val="28"/>
          <w:szCs w:val="28"/>
          <w:lang w:val="en-US"/>
        </w:rPr>
        <w:t>4</w:t>
      </w:r>
      <w:r w:rsidR="00CD6B01" w:rsidRPr="005C0A18">
        <w:rPr>
          <w:rFonts w:ascii="Times New Roman" w:hAnsi="Times New Roman" w:cs="Times New Roman"/>
          <w:b/>
          <w:bCs/>
          <w:sz w:val="28"/>
          <w:szCs w:val="28"/>
          <w:lang w:val="en-US"/>
        </w:rPr>
        <w:t>.</w:t>
      </w:r>
      <w:r w:rsidR="00241500" w:rsidRPr="005C0A18">
        <w:rPr>
          <w:rFonts w:ascii="Times New Roman" w:hAnsi="Times New Roman" w:cs="Times New Roman"/>
          <w:b/>
          <w:bCs/>
          <w:sz w:val="28"/>
          <w:szCs w:val="28"/>
          <w:lang w:val="en-US"/>
        </w:rPr>
        <w:t>1 County Councillor Reports.</w:t>
      </w:r>
    </w:p>
    <w:p w14:paraId="1AA9F68E" w14:textId="77777777" w:rsidR="005C0A18" w:rsidRPr="005C0A18" w:rsidRDefault="005C0A18" w:rsidP="005C0A18">
      <w:pPr>
        <w:ind w:firstLine="720"/>
        <w:rPr>
          <w:sz w:val="28"/>
          <w:szCs w:val="28"/>
          <w:u w:val="single"/>
        </w:rPr>
      </w:pPr>
      <w:r w:rsidRPr="005C0A18">
        <w:rPr>
          <w:sz w:val="28"/>
          <w:szCs w:val="28"/>
          <w:u w:val="single"/>
        </w:rPr>
        <w:t>Budget:</w:t>
      </w:r>
    </w:p>
    <w:p w14:paraId="05645385" w14:textId="51E4A174" w:rsidR="005C0A18" w:rsidRPr="005C0A18" w:rsidRDefault="005C0A18" w:rsidP="005C0A18">
      <w:pPr>
        <w:ind w:left="720"/>
        <w:rPr>
          <w:sz w:val="28"/>
          <w:szCs w:val="28"/>
        </w:rPr>
      </w:pPr>
      <w:r w:rsidRPr="005C0A18">
        <w:rPr>
          <w:sz w:val="28"/>
          <w:szCs w:val="28"/>
        </w:rPr>
        <w:t>The Council will set its budget for financial year 21/22 at a meeting to be held on 22</w:t>
      </w:r>
      <w:r w:rsidRPr="005C0A18">
        <w:rPr>
          <w:sz w:val="28"/>
          <w:szCs w:val="28"/>
          <w:vertAlign w:val="superscript"/>
        </w:rPr>
        <w:t>nd</w:t>
      </w:r>
      <w:r w:rsidRPr="005C0A18">
        <w:rPr>
          <w:sz w:val="28"/>
          <w:szCs w:val="28"/>
        </w:rPr>
        <w:t xml:space="preserve"> February.  The settlement from </w:t>
      </w:r>
      <w:r w:rsidR="00982CBF">
        <w:rPr>
          <w:sz w:val="28"/>
          <w:szCs w:val="28"/>
        </w:rPr>
        <w:t>C</w:t>
      </w:r>
      <w:r w:rsidRPr="005C0A18">
        <w:rPr>
          <w:sz w:val="28"/>
          <w:szCs w:val="28"/>
        </w:rPr>
        <w:t xml:space="preserve">entral </w:t>
      </w:r>
      <w:r w:rsidR="00982CBF">
        <w:rPr>
          <w:sz w:val="28"/>
          <w:szCs w:val="28"/>
        </w:rPr>
        <w:t>G</w:t>
      </w:r>
      <w:r w:rsidRPr="005C0A18">
        <w:rPr>
          <w:sz w:val="28"/>
          <w:szCs w:val="28"/>
        </w:rPr>
        <w:t>overnment is broadly neutral; there has been a small increase in the Rate Support Grant and the Rural Services Delivery Grant but a reduction in the payment from new homes bonus.  Despite this the Council will set a balanced budget which maintains the current level of services. However, inevitably there will be an increase in council tax; a 1.99% increase in the general rate and a 2% increase in the adult social care precept (up to 3% is permitted).  As with all local authorities the Council must set a budget which is balanced over a 3-year period; the projection for 22/23 is for a tax rise of 2% plus 1% for adult social care.</w:t>
      </w:r>
    </w:p>
    <w:p w14:paraId="74E4D60D" w14:textId="77777777" w:rsidR="005C0A18" w:rsidRPr="005C0A18" w:rsidRDefault="005C0A18" w:rsidP="005C0A18">
      <w:pPr>
        <w:ind w:firstLine="720"/>
        <w:rPr>
          <w:sz w:val="28"/>
          <w:szCs w:val="28"/>
          <w:u w:val="single"/>
        </w:rPr>
      </w:pPr>
      <w:r w:rsidRPr="005C0A18">
        <w:rPr>
          <w:sz w:val="28"/>
          <w:szCs w:val="28"/>
          <w:u w:val="single"/>
        </w:rPr>
        <w:t>Grass Cutting:</w:t>
      </w:r>
    </w:p>
    <w:p w14:paraId="09F4AE88" w14:textId="730FB12E" w:rsidR="005C0A18" w:rsidRPr="005C0A18" w:rsidRDefault="005C0A18" w:rsidP="005C0A18">
      <w:pPr>
        <w:ind w:left="720"/>
        <w:rPr>
          <w:sz w:val="28"/>
          <w:szCs w:val="28"/>
        </w:rPr>
      </w:pPr>
      <w:r w:rsidRPr="005C0A18">
        <w:rPr>
          <w:sz w:val="28"/>
          <w:szCs w:val="28"/>
        </w:rPr>
        <w:t xml:space="preserve">As reported in November the </w:t>
      </w:r>
      <w:r w:rsidR="00F123AE" w:rsidRPr="005C0A18">
        <w:rPr>
          <w:sz w:val="28"/>
          <w:szCs w:val="28"/>
        </w:rPr>
        <w:t>Councils</w:t>
      </w:r>
      <w:r w:rsidR="00F123AE">
        <w:rPr>
          <w:sz w:val="28"/>
          <w:szCs w:val="28"/>
        </w:rPr>
        <w:t>’</w:t>
      </w:r>
      <w:r w:rsidR="007C1860">
        <w:rPr>
          <w:sz w:val="28"/>
          <w:szCs w:val="28"/>
        </w:rPr>
        <w:t xml:space="preserve"> </w:t>
      </w:r>
      <w:r w:rsidRPr="005C0A18">
        <w:rPr>
          <w:sz w:val="28"/>
          <w:szCs w:val="28"/>
        </w:rPr>
        <w:t xml:space="preserve">mandatory consultation on the budget for 21/22 </w:t>
      </w:r>
      <w:r w:rsidR="00982CBF">
        <w:rPr>
          <w:sz w:val="28"/>
          <w:szCs w:val="28"/>
        </w:rPr>
        <w:t>i</w:t>
      </w:r>
      <w:r w:rsidRPr="005C0A18">
        <w:rPr>
          <w:sz w:val="28"/>
          <w:szCs w:val="28"/>
        </w:rPr>
        <w:t xml:space="preserve">ncluded a proposal to reduce the highways verge cuts on both C and U roads from 2 to one cut per year.  In response to the consultation 63% of respondents agreed with the reduction, this will obviously be the subject of debate at the council tax setting meeting in February. </w:t>
      </w:r>
    </w:p>
    <w:p w14:paraId="0AD849FD" w14:textId="5B930E71" w:rsidR="005C0A18" w:rsidRPr="005C0A18" w:rsidRDefault="005C0A18" w:rsidP="005C0A18">
      <w:pPr>
        <w:ind w:firstLine="720"/>
        <w:rPr>
          <w:sz w:val="28"/>
          <w:szCs w:val="28"/>
        </w:rPr>
      </w:pPr>
      <w:r w:rsidRPr="005C0A18">
        <w:rPr>
          <w:sz w:val="28"/>
          <w:szCs w:val="28"/>
          <w:u w:val="single"/>
        </w:rPr>
        <w:lastRenderedPageBreak/>
        <w:t>Members</w:t>
      </w:r>
      <w:r w:rsidR="007C1860">
        <w:rPr>
          <w:sz w:val="28"/>
          <w:szCs w:val="28"/>
          <w:u w:val="single"/>
        </w:rPr>
        <w:t xml:space="preserve">’ </w:t>
      </w:r>
      <w:r w:rsidRPr="005C0A18">
        <w:rPr>
          <w:sz w:val="28"/>
          <w:szCs w:val="28"/>
          <w:u w:val="single"/>
        </w:rPr>
        <w:t>Code of Conduct:</w:t>
      </w:r>
    </w:p>
    <w:p w14:paraId="269B1354" w14:textId="3464FCAA" w:rsidR="005C0A18" w:rsidRPr="005C0A18" w:rsidRDefault="005C0A18" w:rsidP="005C0A18">
      <w:pPr>
        <w:ind w:left="644"/>
        <w:rPr>
          <w:sz w:val="28"/>
          <w:szCs w:val="28"/>
        </w:rPr>
      </w:pPr>
      <w:r w:rsidRPr="005C0A18">
        <w:rPr>
          <w:sz w:val="28"/>
          <w:szCs w:val="28"/>
        </w:rPr>
        <w:t>In 2019 the Committee on Standards in Public Life requested the Local Government Association (LGA) to produce a model elected member code of conduct.  The draft LGA model code was issued for consultation between 8</w:t>
      </w:r>
      <w:r w:rsidRPr="005C0A18">
        <w:rPr>
          <w:sz w:val="28"/>
          <w:szCs w:val="28"/>
          <w:vertAlign w:val="superscript"/>
        </w:rPr>
        <w:t>th</w:t>
      </w:r>
      <w:r w:rsidRPr="005C0A18">
        <w:rPr>
          <w:sz w:val="28"/>
          <w:szCs w:val="28"/>
        </w:rPr>
        <w:t xml:space="preserve"> June 2020 and 17</w:t>
      </w:r>
      <w:r w:rsidRPr="005C0A18">
        <w:rPr>
          <w:sz w:val="28"/>
          <w:szCs w:val="28"/>
          <w:vertAlign w:val="superscript"/>
        </w:rPr>
        <w:t>th</w:t>
      </w:r>
      <w:r w:rsidRPr="005C0A18">
        <w:rPr>
          <w:sz w:val="28"/>
          <w:szCs w:val="28"/>
        </w:rPr>
        <w:t xml:space="preserve"> August 2020. The final version of the LGA Model Councillor Code of Conduct has now been issued.  The NCC Standards Committee will consider its adoption on 18</w:t>
      </w:r>
      <w:r w:rsidRPr="005C0A18">
        <w:rPr>
          <w:sz w:val="28"/>
          <w:szCs w:val="28"/>
          <w:vertAlign w:val="superscript"/>
        </w:rPr>
        <w:t>th</w:t>
      </w:r>
      <w:r w:rsidRPr="005C0A18">
        <w:rPr>
          <w:sz w:val="28"/>
          <w:szCs w:val="28"/>
        </w:rPr>
        <w:t xml:space="preserve"> January.  Government</w:t>
      </w:r>
      <w:r w:rsidR="007C1860">
        <w:rPr>
          <w:sz w:val="28"/>
          <w:szCs w:val="28"/>
        </w:rPr>
        <w:t xml:space="preserve"> </w:t>
      </w:r>
      <w:r w:rsidRPr="005C0A18">
        <w:rPr>
          <w:sz w:val="28"/>
          <w:szCs w:val="28"/>
        </w:rPr>
        <w:t>has indicated that all councils should adopt the code with</w:t>
      </w:r>
      <w:r w:rsidR="00982CBF">
        <w:rPr>
          <w:sz w:val="28"/>
          <w:szCs w:val="28"/>
        </w:rPr>
        <w:t xml:space="preserve">, </w:t>
      </w:r>
      <w:r w:rsidRPr="005C0A18">
        <w:rPr>
          <w:sz w:val="28"/>
          <w:szCs w:val="28"/>
        </w:rPr>
        <w:t>or without</w:t>
      </w:r>
      <w:r w:rsidR="00982CBF">
        <w:rPr>
          <w:sz w:val="28"/>
          <w:szCs w:val="28"/>
        </w:rPr>
        <w:t xml:space="preserve">, </w:t>
      </w:r>
      <w:r w:rsidRPr="005C0A18">
        <w:rPr>
          <w:sz w:val="28"/>
          <w:szCs w:val="28"/>
        </w:rPr>
        <w:t>minor amendments so that a standard code applies across all elected local councils.</w:t>
      </w:r>
    </w:p>
    <w:p w14:paraId="66FD991A" w14:textId="3D84ECF2" w:rsidR="001478EE" w:rsidRDefault="00211287" w:rsidP="005C0A18">
      <w:pPr>
        <w:pBdr>
          <w:top w:val="none" w:sz="0" w:space="0" w:color="auto"/>
          <w:left w:val="none" w:sz="0" w:space="0" w:color="auto"/>
          <w:bottom w:val="none" w:sz="0" w:space="0" w:color="auto"/>
          <w:right w:val="none" w:sz="0" w:space="0" w:color="auto"/>
          <w:between w:val="none" w:sz="0" w:space="0" w:color="auto"/>
          <w:bar w:val="none" w:sz="0" w:color="auto"/>
        </w:pBdr>
        <w:ind w:firstLine="644"/>
        <w:rPr>
          <w:b/>
          <w:bCs/>
          <w:sz w:val="28"/>
          <w:szCs w:val="28"/>
        </w:rPr>
      </w:pPr>
      <w:r>
        <w:rPr>
          <w:b/>
          <w:bCs/>
          <w:sz w:val="28"/>
          <w:szCs w:val="28"/>
        </w:rPr>
        <w:t>4</w:t>
      </w:r>
      <w:r w:rsidR="005C0A18" w:rsidRPr="005C0A18">
        <w:rPr>
          <w:b/>
          <w:bCs/>
          <w:sz w:val="28"/>
          <w:szCs w:val="28"/>
        </w:rPr>
        <w:t>.2 Public</w:t>
      </w:r>
      <w:r w:rsidR="00241500" w:rsidRPr="005C0A18">
        <w:rPr>
          <w:b/>
          <w:bCs/>
          <w:sz w:val="28"/>
          <w:szCs w:val="28"/>
        </w:rPr>
        <w:t xml:space="preserve"> Comments. </w:t>
      </w:r>
      <w:r w:rsidRPr="00211287">
        <w:rPr>
          <w:sz w:val="28"/>
          <w:szCs w:val="28"/>
        </w:rPr>
        <w:t>No public present.</w:t>
      </w:r>
    </w:p>
    <w:p w14:paraId="309E93AE" w14:textId="33B136F8" w:rsidR="00211287" w:rsidRDefault="00211287" w:rsidP="00211287">
      <w:pPr>
        <w:pBdr>
          <w:top w:val="none" w:sz="0" w:space="0" w:color="auto"/>
          <w:left w:val="none" w:sz="0" w:space="0" w:color="auto"/>
          <w:bottom w:val="none" w:sz="0" w:space="0" w:color="auto"/>
          <w:right w:val="none" w:sz="0" w:space="0" w:color="auto"/>
          <w:between w:val="none" w:sz="0" w:space="0" w:color="auto"/>
          <w:bar w:val="none" w:sz="0" w:color="auto"/>
        </w:pBdr>
        <w:rPr>
          <w:b/>
          <w:bCs/>
          <w:sz w:val="28"/>
          <w:szCs w:val="28"/>
        </w:rPr>
      </w:pPr>
      <w:r>
        <w:rPr>
          <w:b/>
          <w:bCs/>
          <w:sz w:val="28"/>
          <w:szCs w:val="28"/>
        </w:rPr>
        <w:t>5</w:t>
      </w:r>
      <w:r>
        <w:rPr>
          <w:b/>
          <w:bCs/>
          <w:sz w:val="28"/>
          <w:szCs w:val="28"/>
        </w:rPr>
        <w:tab/>
        <w:t>Update on matters previously raised (not including highways)</w:t>
      </w:r>
    </w:p>
    <w:p w14:paraId="30969855" w14:textId="2E7E3EAE" w:rsidR="004C6B75" w:rsidRPr="004C6B75" w:rsidRDefault="004C6B75" w:rsidP="004C6B75">
      <w:pPr>
        <w:pBdr>
          <w:top w:val="none" w:sz="0" w:space="0" w:color="auto"/>
          <w:left w:val="none" w:sz="0" w:space="0" w:color="auto"/>
          <w:bottom w:val="none" w:sz="0" w:space="0" w:color="auto"/>
          <w:right w:val="none" w:sz="0" w:space="0" w:color="auto"/>
          <w:between w:val="none" w:sz="0" w:space="0" w:color="auto"/>
          <w:bar w:val="none" w:sz="0" w:color="auto"/>
        </w:pBdr>
        <w:ind w:left="720"/>
        <w:rPr>
          <w:sz w:val="28"/>
          <w:szCs w:val="28"/>
        </w:rPr>
      </w:pPr>
      <w:r w:rsidRPr="004C6B75">
        <w:rPr>
          <w:sz w:val="28"/>
          <w:szCs w:val="28"/>
        </w:rPr>
        <w:t xml:space="preserve">The litter bin has been </w:t>
      </w:r>
      <w:r w:rsidR="00F93612">
        <w:rPr>
          <w:sz w:val="28"/>
          <w:szCs w:val="28"/>
        </w:rPr>
        <w:t xml:space="preserve">relocated </w:t>
      </w:r>
      <w:r w:rsidRPr="004C6B75">
        <w:rPr>
          <w:sz w:val="28"/>
          <w:szCs w:val="28"/>
        </w:rPr>
        <w:t>from the Millennium Green t</w:t>
      </w:r>
      <w:r w:rsidR="00F93612">
        <w:rPr>
          <w:sz w:val="28"/>
          <w:szCs w:val="28"/>
        </w:rPr>
        <w:t xml:space="preserve">o the area of the sited </w:t>
      </w:r>
      <w:r w:rsidRPr="004C6B75">
        <w:rPr>
          <w:sz w:val="28"/>
          <w:szCs w:val="28"/>
        </w:rPr>
        <w:t>recycling b</w:t>
      </w:r>
      <w:r w:rsidR="00F93612">
        <w:rPr>
          <w:sz w:val="28"/>
          <w:szCs w:val="28"/>
        </w:rPr>
        <w:t xml:space="preserve">ins. </w:t>
      </w:r>
      <w:r w:rsidRPr="004C6B75">
        <w:rPr>
          <w:sz w:val="28"/>
          <w:szCs w:val="28"/>
        </w:rPr>
        <w:t xml:space="preserve">Councillor Lane thanked Councillor Colman for doing this. </w:t>
      </w:r>
    </w:p>
    <w:p w14:paraId="2A05FBE0" w14:textId="44C5FC47" w:rsidR="004C6B75" w:rsidRDefault="000644FC" w:rsidP="002667F5">
      <w:pPr>
        <w:pBdr>
          <w:top w:val="none" w:sz="0" w:space="0" w:color="auto"/>
          <w:left w:val="none" w:sz="0" w:space="0" w:color="auto"/>
          <w:bottom w:val="none" w:sz="0" w:space="0" w:color="auto"/>
          <w:right w:val="none" w:sz="0" w:space="0" w:color="auto"/>
          <w:between w:val="none" w:sz="0" w:space="0" w:color="auto"/>
          <w:bar w:val="none" w:sz="0" w:color="auto"/>
        </w:pBdr>
        <w:ind w:left="720"/>
        <w:rPr>
          <w:sz w:val="28"/>
          <w:szCs w:val="28"/>
        </w:rPr>
      </w:pPr>
      <w:r w:rsidRPr="000644FC">
        <w:rPr>
          <w:sz w:val="28"/>
          <w:szCs w:val="28"/>
        </w:rPr>
        <w:t xml:space="preserve">Councillor Lane raised the issue </w:t>
      </w:r>
      <w:r w:rsidR="00F93612">
        <w:rPr>
          <w:sz w:val="28"/>
          <w:szCs w:val="28"/>
        </w:rPr>
        <w:t xml:space="preserve">of </w:t>
      </w:r>
      <w:r w:rsidR="007F0E07">
        <w:rPr>
          <w:sz w:val="28"/>
          <w:szCs w:val="28"/>
        </w:rPr>
        <w:t xml:space="preserve">having two </w:t>
      </w:r>
      <w:r w:rsidRPr="000644FC">
        <w:rPr>
          <w:sz w:val="28"/>
          <w:szCs w:val="28"/>
        </w:rPr>
        <w:t>website</w:t>
      </w:r>
      <w:r w:rsidR="007F0E07">
        <w:rPr>
          <w:sz w:val="28"/>
          <w:szCs w:val="28"/>
        </w:rPr>
        <w:t>s for Tittleshall, this</w:t>
      </w:r>
      <w:r w:rsidR="002667F5">
        <w:rPr>
          <w:sz w:val="28"/>
          <w:szCs w:val="28"/>
        </w:rPr>
        <w:t xml:space="preserve"> needs further discussion </w:t>
      </w:r>
      <w:r w:rsidR="007F0E07">
        <w:rPr>
          <w:sz w:val="28"/>
          <w:szCs w:val="28"/>
        </w:rPr>
        <w:t xml:space="preserve">and </w:t>
      </w:r>
      <w:r w:rsidR="002667F5">
        <w:rPr>
          <w:sz w:val="28"/>
          <w:szCs w:val="28"/>
        </w:rPr>
        <w:t xml:space="preserve">will be added to the next agenda. </w:t>
      </w:r>
    </w:p>
    <w:p w14:paraId="3E0BEC57" w14:textId="610E224C" w:rsidR="00027984" w:rsidRDefault="002667F5" w:rsidP="002667F5">
      <w:pPr>
        <w:pBdr>
          <w:top w:val="none" w:sz="0" w:space="0" w:color="auto"/>
          <w:left w:val="none" w:sz="0" w:space="0" w:color="auto"/>
          <w:bottom w:val="none" w:sz="0" w:space="0" w:color="auto"/>
          <w:right w:val="none" w:sz="0" w:space="0" w:color="auto"/>
          <w:between w:val="none" w:sz="0" w:space="0" w:color="auto"/>
          <w:bar w:val="none" w:sz="0" w:color="auto"/>
        </w:pBdr>
        <w:ind w:left="720"/>
        <w:rPr>
          <w:sz w:val="28"/>
          <w:szCs w:val="28"/>
        </w:rPr>
      </w:pPr>
      <w:r>
        <w:rPr>
          <w:sz w:val="28"/>
          <w:szCs w:val="28"/>
        </w:rPr>
        <w:t>Councillor Lane thanked Councillor Petrie on updating the Defib</w:t>
      </w:r>
      <w:r w:rsidR="007C1860">
        <w:rPr>
          <w:sz w:val="28"/>
          <w:szCs w:val="28"/>
        </w:rPr>
        <w:t xml:space="preserve">rillator </w:t>
      </w:r>
      <w:r>
        <w:rPr>
          <w:sz w:val="28"/>
          <w:szCs w:val="28"/>
        </w:rPr>
        <w:t xml:space="preserve">which is being </w:t>
      </w:r>
      <w:r w:rsidR="007F0E07">
        <w:rPr>
          <w:sz w:val="28"/>
          <w:szCs w:val="28"/>
        </w:rPr>
        <w:t>checke</w:t>
      </w:r>
      <w:r w:rsidR="00F93612">
        <w:rPr>
          <w:sz w:val="28"/>
          <w:szCs w:val="28"/>
        </w:rPr>
        <w:t xml:space="preserve">d regularly and maintained. </w:t>
      </w:r>
    </w:p>
    <w:p w14:paraId="3509DBE7" w14:textId="7969EE72" w:rsidR="00027984" w:rsidRDefault="00027984" w:rsidP="002667F5">
      <w:pPr>
        <w:pBdr>
          <w:top w:val="none" w:sz="0" w:space="0" w:color="auto"/>
          <w:left w:val="none" w:sz="0" w:space="0" w:color="auto"/>
          <w:bottom w:val="none" w:sz="0" w:space="0" w:color="auto"/>
          <w:right w:val="none" w:sz="0" w:space="0" w:color="auto"/>
          <w:between w:val="none" w:sz="0" w:space="0" w:color="auto"/>
          <w:bar w:val="none" w:sz="0" w:color="auto"/>
        </w:pBdr>
        <w:ind w:left="720"/>
        <w:rPr>
          <w:sz w:val="28"/>
          <w:szCs w:val="28"/>
        </w:rPr>
      </w:pPr>
      <w:r>
        <w:rPr>
          <w:sz w:val="28"/>
          <w:szCs w:val="28"/>
        </w:rPr>
        <w:t xml:space="preserve">Speedwatch </w:t>
      </w:r>
      <w:r w:rsidR="00F93612">
        <w:rPr>
          <w:sz w:val="28"/>
          <w:szCs w:val="28"/>
        </w:rPr>
        <w:t xml:space="preserve">was raised </w:t>
      </w:r>
      <w:r>
        <w:rPr>
          <w:sz w:val="28"/>
          <w:szCs w:val="28"/>
        </w:rPr>
        <w:t xml:space="preserve">on the last agenda, Councillor Gingell will post on Facebook to see if any </w:t>
      </w:r>
      <w:r w:rsidR="00317BCF">
        <w:rPr>
          <w:sz w:val="28"/>
          <w:szCs w:val="28"/>
        </w:rPr>
        <w:t>parishioners</w:t>
      </w:r>
      <w:r>
        <w:rPr>
          <w:sz w:val="28"/>
          <w:szCs w:val="28"/>
        </w:rPr>
        <w:t xml:space="preserve"> would like to </w:t>
      </w:r>
      <w:r w:rsidR="00F93612">
        <w:rPr>
          <w:sz w:val="28"/>
          <w:szCs w:val="28"/>
        </w:rPr>
        <w:t xml:space="preserve">volunteer and start up a group. </w:t>
      </w:r>
    </w:p>
    <w:p w14:paraId="6120A076" w14:textId="2E978A68" w:rsidR="007F0E07" w:rsidRDefault="00027984" w:rsidP="002667F5">
      <w:pPr>
        <w:pBdr>
          <w:top w:val="none" w:sz="0" w:space="0" w:color="auto"/>
          <w:left w:val="none" w:sz="0" w:space="0" w:color="auto"/>
          <w:bottom w:val="none" w:sz="0" w:space="0" w:color="auto"/>
          <w:right w:val="none" w:sz="0" w:space="0" w:color="auto"/>
          <w:between w:val="none" w:sz="0" w:space="0" w:color="auto"/>
          <w:bar w:val="none" w:sz="0" w:color="auto"/>
        </w:pBdr>
        <w:ind w:left="720"/>
        <w:rPr>
          <w:sz w:val="28"/>
          <w:szCs w:val="28"/>
        </w:rPr>
      </w:pPr>
      <w:r>
        <w:rPr>
          <w:sz w:val="28"/>
          <w:szCs w:val="28"/>
        </w:rPr>
        <w:t xml:space="preserve">Allotment hedges </w:t>
      </w:r>
      <w:r w:rsidR="00F93612">
        <w:rPr>
          <w:sz w:val="28"/>
          <w:szCs w:val="28"/>
        </w:rPr>
        <w:t>have now b</w:t>
      </w:r>
      <w:r w:rsidR="007C1860">
        <w:rPr>
          <w:sz w:val="28"/>
          <w:szCs w:val="28"/>
        </w:rPr>
        <w:t xml:space="preserve">een </w:t>
      </w:r>
      <w:r w:rsidR="00F93612">
        <w:rPr>
          <w:sz w:val="28"/>
          <w:szCs w:val="28"/>
        </w:rPr>
        <w:t xml:space="preserve">stablished as </w:t>
      </w:r>
      <w:r>
        <w:rPr>
          <w:sz w:val="28"/>
          <w:szCs w:val="28"/>
        </w:rPr>
        <w:t xml:space="preserve">a Parish </w:t>
      </w:r>
      <w:r w:rsidR="00F93612">
        <w:rPr>
          <w:sz w:val="28"/>
          <w:szCs w:val="28"/>
        </w:rPr>
        <w:t xml:space="preserve">Council </w:t>
      </w:r>
      <w:r>
        <w:rPr>
          <w:sz w:val="28"/>
          <w:szCs w:val="28"/>
        </w:rPr>
        <w:t>responsibility and need</w:t>
      </w:r>
      <w:r w:rsidR="007C1860">
        <w:rPr>
          <w:sz w:val="28"/>
          <w:szCs w:val="28"/>
        </w:rPr>
        <w:t xml:space="preserve"> </w:t>
      </w:r>
      <w:r>
        <w:rPr>
          <w:sz w:val="28"/>
          <w:szCs w:val="28"/>
        </w:rPr>
        <w:t>urgently cutting.</w:t>
      </w:r>
      <w:r w:rsidR="002667F5">
        <w:rPr>
          <w:sz w:val="28"/>
          <w:szCs w:val="28"/>
        </w:rPr>
        <w:t xml:space="preserve"> </w:t>
      </w:r>
      <w:r>
        <w:rPr>
          <w:sz w:val="28"/>
          <w:szCs w:val="28"/>
        </w:rPr>
        <w:t>BB Garden service have quoted £60.00 to cut the hedges. This was proposed by Councillor Kilsby and seconded by Councillor Petrie</w:t>
      </w:r>
      <w:r w:rsidR="007F0E07">
        <w:rPr>
          <w:sz w:val="28"/>
          <w:szCs w:val="28"/>
        </w:rPr>
        <w:t xml:space="preserve"> and all Councillors agreed. </w:t>
      </w:r>
    </w:p>
    <w:p w14:paraId="409AD0E6" w14:textId="77777777" w:rsidR="007F0E07" w:rsidRDefault="00E7733A" w:rsidP="002667F5">
      <w:pPr>
        <w:pBdr>
          <w:top w:val="none" w:sz="0" w:space="0" w:color="auto"/>
          <w:left w:val="none" w:sz="0" w:space="0" w:color="auto"/>
          <w:bottom w:val="none" w:sz="0" w:space="0" w:color="auto"/>
          <w:right w:val="none" w:sz="0" w:space="0" w:color="auto"/>
          <w:between w:val="none" w:sz="0" w:space="0" w:color="auto"/>
          <w:bar w:val="none" w:sz="0" w:color="auto"/>
        </w:pBdr>
        <w:ind w:left="720"/>
        <w:rPr>
          <w:sz w:val="28"/>
          <w:szCs w:val="28"/>
        </w:rPr>
      </w:pPr>
      <w:r>
        <w:rPr>
          <w:sz w:val="28"/>
          <w:szCs w:val="28"/>
        </w:rPr>
        <w:t xml:space="preserve">The new bank account is now set up and all Councillors agreed that the old bank account can be closed. This was proposed by Councillor Kilsby and seconded by Councillor Gingell. </w:t>
      </w:r>
    </w:p>
    <w:p w14:paraId="7B15F444" w14:textId="6E14ECEC" w:rsidR="000644FC" w:rsidRDefault="00E7733A" w:rsidP="002667F5">
      <w:pPr>
        <w:pBdr>
          <w:top w:val="none" w:sz="0" w:space="0" w:color="auto"/>
          <w:left w:val="none" w:sz="0" w:space="0" w:color="auto"/>
          <w:bottom w:val="none" w:sz="0" w:space="0" w:color="auto"/>
          <w:right w:val="none" w:sz="0" w:space="0" w:color="auto"/>
          <w:between w:val="none" w:sz="0" w:space="0" w:color="auto"/>
          <w:bar w:val="none" w:sz="0" w:color="auto"/>
        </w:pBdr>
        <w:ind w:left="720"/>
        <w:rPr>
          <w:sz w:val="28"/>
          <w:szCs w:val="28"/>
        </w:rPr>
      </w:pPr>
      <w:r>
        <w:rPr>
          <w:sz w:val="28"/>
          <w:szCs w:val="28"/>
        </w:rPr>
        <w:t xml:space="preserve">Councillor Kilsby suggested relocating the sports equipment </w:t>
      </w:r>
      <w:r w:rsidR="00F93612">
        <w:rPr>
          <w:sz w:val="28"/>
          <w:szCs w:val="28"/>
        </w:rPr>
        <w:t>which is presently</w:t>
      </w:r>
      <w:r>
        <w:rPr>
          <w:sz w:val="28"/>
          <w:szCs w:val="28"/>
        </w:rPr>
        <w:t xml:space="preserve"> being stored near to the Village Hall</w:t>
      </w:r>
      <w:r w:rsidR="00F93612">
        <w:rPr>
          <w:sz w:val="28"/>
          <w:szCs w:val="28"/>
        </w:rPr>
        <w:t xml:space="preserve">. A </w:t>
      </w:r>
      <w:r>
        <w:rPr>
          <w:sz w:val="28"/>
          <w:szCs w:val="28"/>
        </w:rPr>
        <w:t xml:space="preserve">suggested new location was the Millennium Green. This item will be added to the next agenda for further discussion. </w:t>
      </w:r>
    </w:p>
    <w:p w14:paraId="076399DC" w14:textId="5AEC3999" w:rsidR="001478EE" w:rsidRPr="00317BCF" w:rsidRDefault="00CD6B01" w:rsidP="00317BCF">
      <w:pPr>
        <w:pBdr>
          <w:top w:val="none" w:sz="0" w:space="0" w:color="auto"/>
          <w:left w:val="none" w:sz="0" w:space="0" w:color="auto"/>
          <w:bottom w:val="none" w:sz="0" w:space="0" w:color="auto"/>
          <w:right w:val="none" w:sz="0" w:space="0" w:color="auto"/>
          <w:between w:val="none" w:sz="0" w:space="0" w:color="auto"/>
          <w:bar w:val="none" w:sz="0" w:color="auto"/>
        </w:pBdr>
        <w:rPr>
          <w:b/>
          <w:bCs/>
          <w:sz w:val="28"/>
          <w:szCs w:val="28"/>
        </w:rPr>
      </w:pPr>
      <w:r w:rsidRPr="005C0A18">
        <w:rPr>
          <w:b/>
          <w:bCs/>
          <w:sz w:val="28"/>
          <w:szCs w:val="28"/>
        </w:rPr>
        <w:t>6</w:t>
      </w:r>
      <w:r w:rsidR="00241500" w:rsidRPr="005C0A18">
        <w:rPr>
          <w:b/>
          <w:bCs/>
          <w:sz w:val="28"/>
          <w:szCs w:val="28"/>
        </w:rPr>
        <w:tab/>
        <w:t>Highways</w:t>
      </w:r>
    </w:p>
    <w:p w14:paraId="13123F5A" w14:textId="3DDE4C45" w:rsidR="001478EE" w:rsidRDefault="00CD6B01" w:rsidP="00142745">
      <w:pPr>
        <w:pStyle w:val="Body"/>
        <w:ind w:left="720"/>
        <w:rPr>
          <w:rFonts w:ascii="Times New Roman" w:hAnsi="Times New Roman" w:cs="Times New Roman"/>
          <w:b/>
          <w:bCs/>
          <w:sz w:val="28"/>
          <w:szCs w:val="28"/>
          <w:lang w:val="en-US"/>
        </w:rPr>
      </w:pPr>
      <w:r w:rsidRPr="005C0A18">
        <w:rPr>
          <w:rFonts w:ascii="Times New Roman" w:hAnsi="Times New Roman" w:cs="Times New Roman"/>
          <w:b/>
          <w:bCs/>
          <w:sz w:val="28"/>
          <w:szCs w:val="28"/>
          <w:lang w:val="en-US"/>
        </w:rPr>
        <w:t>6</w:t>
      </w:r>
      <w:r w:rsidR="00241500" w:rsidRPr="005C0A18">
        <w:rPr>
          <w:rFonts w:ascii="Times New Roman" w:hAnsi="Times New Roman" w:cs="Times New Roman"/>
          <w:b/>
          <w:bCs/>
          <w:sz w:val="28"/>
          <w:szCs w:val="28"/>
          <w:lang w:val="en-US"/>
        </w:rPr>
        <w:t>.1 To note any new problems within the Parish</w:t>
      </w:r>
    </w:p>
    <w:p w14:paraId="1420CA83" w14:textId="01028144" w:rsidR="00E7733A" w:rsidRPr="00E7733A" w:rsidRDefault="00E7733A" w:rsidP="00142745">
      <w:pPr>
        <w:pStyle w:val="Body"/>
        <w:ind w:left="720"/>
        <w:rPr>
          <w:rFonts w:ascii="Times New Roman" w:hAnsi="Times New Roman" w:cs="Times New Roman"/>
          <w:sz w:val="28"/>
          <w:szCs w:val="28"/>
          <w:lang w:val="en-US"/>
        </w:rPr>
      </w:pPr>
      <w:r w:rsidRPr="00E7733A">
        <w:rPr>
          <w:rFonts w:ascii="Times New Roman" w:hAnsi="Times New Roman" w:cs="Times New Roman"/>
          <w:sz w:val="28"/>
          <w:szCs w:val="28"/>
          <w:lang w:val="en-US"/>
        </w:rPr>
        <w:t>Councillor Kilsby raised his concerns about the amount of litter around the village</w:t>
      </w:r>
      <w:r w:rsidR="007C1860">
        <w:rPr>
          <w:rFonts w:ascii="Times New Roman" w:hAnsi="Times New Roman" w:cs="Times New Roman"/>
          <w:sz w:val="28"/>
          <w:szCs w:val="28"/>
          <w:lang w:val="en-US"/>
        </w:rPr>
        <w:t>. It</w:t>
      </w:r>
      <w:r>
        <w:rPr>
          <w:rFonts w:ascii="Times New Roman" w:hAnsi="Times New Roman" w:cs="Times New Roman"/>
          <w:sz w:val="28"/>
          <w:szCs w:val="28"/>
          <w:lang w:val="en-US"/>
        </w:rPr>
        <w:t xml:space="preserve"> was </w:t>
      </w:r>
      <w:r w:rsidR="00F93612">
        <w:rPr>
          <w:rFonts w:ascii="Times New Roman" w:hAnsi="Times New Roman" w:cs="Times New Roman"/>
          <w:sz w:val="28"/>
          <w:szCs w:val="28"/>
          <w:lang w:val="en-US"/>
        </w:rPr>
        <w:t xml:space="preserve">agreed </w:t>
      </w:r>
      <w:r>
        <w:rPr>
          <w:rFonts w:ascii="Times New Roman" w:hAnsi="Times New Roman" w:cs="Times New Roman"/>
          <w:sz w:val="28"/>
          <w:szCs w:val="28"/>
          <w:lang w:val="en-US"/>
        </w:rPr>
        <w:t xml:space="preserve">to form a </w:t>
      </w:r>
      <w:r w:rsidRPr="00E7733A">
        <w:rPr>
          <w:rFonts w:ascii="Times New Roman" w:hAnsi="Times New Roman" w:cs="Times New Roman"/>
          <w:sz w:val="28"/>
          <w:szCs w:val="28"/>
          <w:lang w:val="en-US"/>
        </w:rPr>
        <w:t xml:space="preserve">group </w:t>
      </w:r>
      <w:r w:rsidR="00982CBF">
        <w:rPr>
          <w:rFonts w:ascii="Times New Roman" w:hAnsi="Times New Roman" w:cs="Times New Roman"/>
          <w:sz w:val="28"/>
          <w:szCs w:val="28"/>
          <w:lang w:val="en-US"/>
        </w:rPr>
        <w:t xml:space="preserve">of volunteers, </w:t>
      </w:r>
      <w:r w:rsidR="00F93612">
        <w:rPr>
          <w:rFonts w:ascii="Times New Roman" w:hAnsi="Times New Roman" w:cs="Times New Roman"/>
          <w:sz w:val="28"/>
          <w:szCs w:val="28"/>
          <w:lang w:val="en-US"/>
        </w:rPr>
        <w:t>ready for the summer</w:t>
      </w:r>
      <w:r w:rsidR="00982CBF">
        <w:rPr>
          <w:rFonts w:ascii="Times New Roman" w:hAnsi="Times New Roman" w:cs="Times New Roman"/>
          <w:sz w:val="28"/>
          <w:szCs w:val="28"/>
          <w:lang w:val="en-US"/>
        </w:rPr>
        <w:t xml:space="preserve">, </w:t>
      </w:r>
      <w:r w:rsidR="00F93612">
        <w:rPr>
          <w:rFonts w:ascii="Times New Roman" w:hAnsi="Times New Roman" w:cs="Times New Roman"/>
          <w:sz w:val="28"/>
          <w:szCs w:val="28"/>
          <w:lang w:val="en-US"/>
        </w:rPr>
        <w:t xml:space="preserve">to have </w:t>
      </w:r>
      <w:r w:rsidRPr="00E7733A">
        <w:rPr>
          <w:rFonts w:ascii="Times New Roman" w:hAnsi="Times New Roman" w:cs="Times New Roman"/>
          <w:sz w:val="28"/>
          <w:szCs w:val="28"/>
          <w:lang w:val="en-US"/>
        </w:rPr>
        <w:t xml:space="preserve">regular litter </w:t>
      </w:r>
      <w:r>
        <w:rPr>
          <w:rFonts w:ascii="Times New Roman" w:hAnsi="Times New Roman" w:cs="Times New Roman"/>
          <w:sz w:val="28"/>
          <w:szCs w:val="28"/>
          <w:lang w:val="en-US"/>
        </w:rPr>
        <w:t>picking</w:t>
      </w:r>
      <w:r w:rsidR="00F93612">
        <w:rPr>
          <w:rFonts w:ascii="Times New Roman" w:hAnsi="Times New Roman" w:cs="Times New Roman"/>
          <w:sz w:val="28"/>
          <w:szCs w:val="28"/>
          <w:lang w:val="en-US"/>
        </w:rPr>
        <w:t xml:space="preserve"> </w:t>
      </w:r>
      <w:r w:rsidR="00982CBF">
        <w:rPr>
          <w:rFonts w:ascii="Times New Roman" w:hAnsi="Times New Roman" w:cs="Times New Roman"/>
          <w:sz w:val="28"/>
          <w:szCs w:val="28"/>
          <w:lang w:val="en-US"/>
        </w:rPr>
        <w:t xml:space="preserve">sessions. </w:t>
      </w:r>
    </w:p>
    <w:p w14:paraId="601ADA0E" w14:textId="7D7EE47C" w:rsidR="0019365B" w:rsidRDefault="0019365B" w:rsidP="00E7733A">
      <w:pPr>
        <w:pStyle w:val="Body"/>
        <w:ind w:firstLine="644"/>
        <w:rPr>
          <w:rFonts w:ascii="Times New Roman" w:hAnsi="Times New Roman" w:cs="Times New Roman"/>
          <w:sz w:val="28"/>
          <w:szCs w:val="28"/>
          <w:lang w:val="en-US"/>
        </w:rPr>
      </w:pPr>
      <w:r w:rsidRPr="005C0A18">
        <w:rPr>
          <w:rFonts w:ascii="Times New Roman" w:hAnsi="Times New Roman" w:cs="Times New Roman"/>
          <w:b/>
          <w:bCs/>
          <w:sz w:val="28"/>
          <w:szCs w:val="28"/>
          <w:lang w:val="en-US"/>
        </w:rPr>
        <w:t>6.2</w:t>
      </w:r>
      <w:r w:rsidRPr="005C0A18">
        <w:rPr>
          <w:rFonts w:ascii="Times New Roman" w:hAnsi="Times New Roman" w:cs="Times New Roman"/>
          <w:sz w:val="28"/>
          <w:szCs w:val="28"/>
          <w:lang w:val="en-US"/>
        </w:rPr>
        <w:t xml:space="preserve"> </w:t>
      </w:r>
      <w:r w:rsidRPr="005C0A18">
        <w:rPr>
          <w:rFonts w:ascii="Times New Roman" w:hAnsi="Times New Roman" w:cs="Times New Roman"/>
          <w:b/>
          <w:bCs/>
          <w:sz w:val="28"/>
          <w:szCs w:val="28"/>
          <w:lang w:val="en-US"/>
        </w:rPr>
        <w:t>Update on matters reported</w:t>
      </w:r>
      <w:r w:rsidRPr="005C0A18">
        <w:rPr>
          <w:rFonts w:ascii="Times New Roman" w:hAnsi="Times New Roman" w:cs="Times New Roman"/>
          <w:sz w:val="28"/>
          <w:szCs w:val="28"/>
          <w:lang w:val="en-US"/>
        </w:rPr>
        <w:t xml:space="preserve"> </w:t>
      </w:r>
      <w:r w:rsidR="00F93612" w:rsidRPr="00F93612">
        <w:rPr>
          <w:rFonts w:ascii="Times New Roman" w:hAnsi="Times New Roman" w:cs="Times New Roman"/>
          <w:b/>
          <w:bCs/>
          <w:sz w:val="28"/>
          <w:szCs w:val="28"/>
          <w:lang w:val="en-US"/>
        </w:rPr>
        <w:t>on Highways</w:t>
      </w:r>
      <w:r w:rsidR="00F93612">
        <w:rPr>
          <w:rFonts w:ascii="Times New Roman" w:hAnsi="Times New Roman" w:cs="Times New Roman"/>
          <w:sz w:val="28"/>
          <w:szCs w:val="28"/>
          <w:lang w:val="en-US"/>
        </w:rPr>
        <w:t xml:space="preserve"> </w:t>
      </w:r>
    </w:p>
    <w:p w14:paraId="3F71D8F5" w14:textId="4C2433C7" w:rsidR="00E7733A" w:rsidRDefault="00E7733A" w:rsidP="00E7733A">
      <w:pPr>
        <w:pStyle w:val="Body"/>
        <w:ind w:left="644"/>
        <w:rPr>
          <w:rFonts w:ascii="Times New Roman" w:hAnsi="Times New Roman" w:cs="Times New Roman"/>
          <w:sz w:val="28"/>
          <w:szCs w:val="28"/>
          <w:lang w:val="en-US"/>
        </w:rPr>
      </w:pPr>
      <w:r>
        <w:rPr>
          <w:rFonts w:ascii="Times New Roman" w:hAnsi="Times New Roman" w:cs="Times New Roman"/>
          <w:sz w:val="28"/>
          <w:szCs w:val="28"/>
          <w:lang w:val="en-US"/>
        </w:rPr>
        <w:t xml:space="preserve">All outstanding items are still awaiting to be actioned due to Christmas and New Year holidays. </w:t>
      </w:r>
    </w:p>
    <w:p w14:paraId="23E32892" w14:textId="3D71C801" w:rsidR="00317BCF" w:rsidRDefault="00317BCF" w:rsidP="00E7733A">
      <w:pPr>
        <w:pStyle w:val="Body"/>
        <w:ind w:left="644"/>
        <w:rPr>
          <w:rFonts w:ascii="Times New Roman" w:hAnsi="Times New Roman" w:cs="Times New Roman"/>
          <w:sz w:val="28"/>
          <w:szCs w:val="28"/>
          <w:lang w:val="en-US"/>
        </w:rPr>
      </w:pPr>
      <w:r>
        <w:rPr>
          <w:rFonts w:ascii="Times New Roman" w:hAnsi="Times New Roman" w:cs="Times New Roman"/>
          <w:sz w:val="28"/>
          <w:szCs w:val="28"/>
          <w:lang w:val="en-US"/>
        </w:rPr>
        <w:t xml:space="preserve">Councillor Colman spoke to the homeowner </w:t>
      </w:r>
      <w:r w:rsidR="007F0E07">
        <w:rPr>
          <w:rFonts w:ascii="Times New Roman" w:hAnsi="Times New Roman" w:cs="Times New Roman"/>
          <w:sz w:val="28"/>
          <w:szCs w:val="28"/>
          <w:lang w:val="en-US"/>
        </w:rPr>
        <w:t xml:space="preserve">regarding the hanging tree branch </w:t>
      </w:r>
      <w:r>
        <w:rPr>
          <w:rFonts w:ascii="Times New Roman" w:hAnsi="Times New Roman" w:cs="Times New Roman"/>
          <w:sz w:val="28"/>
          <w:szCs w:val="28"/>
          <w:lang w:val="en-US"/>
        </w:rPr>
        <w:t xml:space="preserve">and this has been cut down </w:t>
      </w:r>
      <w:r w:rsidR="007F0E07">
        <w:rPr>
          <w:rFonts w:ascii="Times New Roman" w:hAnsi="Times New Roman" w:cs="Times New Roman"/>
          <w:sz w:val="28"/>
          <w:szCs w:val="28"/>
          <w:lang w:val="en-US"/>
        </w:rPr>
        <w:t xml:space="preserve">and the tree has been trimmed. </w:t>
      </w:r>
    </w:p>
    <w:p w14:paraId="5112964B" w14:textId="5C4B0BE3" w:rsidR="004C6B75" w:rsidRDefault="004C6B75" w:rsidP="00E7733A">
      <w:pPr>
        <w:pStyle w:val="Body"/>
        <w:ind w:left="644"/>
        <w:rPr>
          <w:rFonts w:ascii="Times New Roman" w:hAnsi="Times New Roman" w:cs="Times New Roman"/>
          <w:sz w:val="28"/>
          <w:szCs w:val="28"/>
          <w:lang w:val="en-US"/>
        </w:rPr>
      </w:pPr>
      <w:r>
        <w:rPr>
          <w:rFonts w:ascii="Times New Roman" w:hAnsi="Times New Roman" w:cs="Times New Roman"/>
          <w:sz w:val="28"/>
          <w:szCs w:val="28"/>
          <w:lang w:val="en-US"/>
        </w:rPr>
        <w:t xml:space="preserve">The footpath between Peakhall Road and Fakenham Road has been cleared </w:t>
      </w:r>
      <w:r w:rsidR="00982CBF">
        <w:rPr>
          <w:rFonts w:ascii="Times New Roman" w:hAnsi="Times New Roman" w:cs="Times New Roman"/>
          <w:sz w:val="28"/>
          <w:szCs w:val="28"/>
          <w:lang w:val="en-US"/>
        </w:rPr>
        <w:t xml:space="preserve">completely by </w:t>
      </w:r>
      <w:r>
        <w:rPr>
          <w:rFonts w:ascii="Times New Roman" w:hAnsi="Times New Roman" w:cs="Times New Roman"/>
          <w:sz w:val="28"/>
          <w:szCs w:val="28"/>
          <w:lang w:val="en-US"/>
        </w:rPr>
        <w:t>NCC</w:t>
      </w:r>
      <w:r w:rsidR="00982CBF">
        <w:rPr>
          <w:rFonts w:ascii="Times New Roman" w:hAnsi="Times New Roman" w:cs="Times New Roman"/>
          <w:sz w:val="28"/>
          <w:szCs w:val="28"/>
          <w:lang w:val="en-US"/>
        </w:rPr>
        <w:t>.</w:t>
      </w:r>
    </w:p>
    <w:p w14:paraId="04048876" w14:textId="3AF93DBE" w:rsidR="001478EE" w:rsidRPr="005C0A18" w:rsidRDefault="00CD6B01" w:rsidP="00151F27">
      <w:pPr>
        <w:pStyle w:val="Body"/>
        <w:ind w:left="644" w:hanging="644"/>
        <w:rPr>
          <w:rFonts w:ascii="Times New Roman" w:hAnsi="Times New Roman" w:cs="Times New Roman"/>
          <w:b/>
          <w:bCs/>
          <w:sz w:val="28"/>
          <w:szCs w:val="28"/>
        </w:rPr>
      </w:pPr>
      <w:r w:rsidRPr="005C0A18">
        <w:rPr>
          <w:rFonts w:ascii="Times New Roman" w:hAnsi="Times New Roman" w:cs="Times New Roman"/>
          <w:b/>
          <w:bCs/>
          <w:sz w:val="28"/>
          <w:szCs w:val="28"/>
        </w:rPr>
        <w:t>7</w:t>
      </w:r>
      <w:r w:rsidR="00241500" w:rsidRPr="005C0A18">
        <w:rPr>
          <w:rFonts w:ascii="Times New Roman" w:hAnsi="Times New Roman" w:cs="Times New Roman"/>
          <w:b/>
          <w:bCs/>
          <w:sz w:val="28"/>
          <w:szCs w:val="28"/>
        </w:rPr>
        <w:tab/>
        <w:t xml:space="preserve">Planning. </w:t>
      </w:r>
      <w:r w:rsidR="00E7733A" w:rsidRPr="00E7733A">
        <w:rPr>
          <w:rFonts w:ascii="Times New Roman" w:hAnsi="Times New Roman" w:cs="Times New Roman"/>
          <w:sz w:val="28"/>
          <w:szCs w:val="28"/>
        </w:rPr>
        <w:t xml:space="preserve">No </w:t>
      </w:r>
      <w:r w:rsidR="00E7733A">
        <w:rPr>
          <w:rFonts w:ascii="Times New Roman" w:hAnsi="Times New Roman" w:cs="Times New Roman"/>
          <w:sz w:val="28"/>
          <w:szCs w:val="28"/>
        </w:rPr>
        <w:t>p</w:t>
      </w:r>
      <w:r w:rsidR="00E7733A" w:rsidRPr="00E7733A">
        <w:rPr>
          <w:rFonts w:ascii="Times New Roman" w:hAnsi="Times New Roman" w:cs="Times New Roman"/>
          <w:sz w:val="28"/>
          <w:szCs w:val="28"/>
        </w:rPr>
        <w:t>lanning application</w:t>
      </w:r>
      <w:r w:rsidR="007C1860">
        <w:rPr>
          <w:rFonts w:ascii="Times New Roman" w:hAnsi="Times New Roman" w:cs="Times New Roman"/>
          <w:sz w:val="28"/>
          <w:szCs w:val="28"/>
        </w:rPr>
        <w:t xml:space="preserve">s </w:t>
      </w:r>
      <w:r w:rsidR="00E7733A" w:rsidRPr="00E7733A">
        <w:rPr>
          <w:rFonts w:ascii="Times New Roman" w:hAnsi="Times New Roman" w:cs="Times New Roman"/>
          <w:sz w:val="28"/>
          <w:szCs w:val="28"/>
        </w:rPr>
        <w:t>have been reported.</w:t>
      </w:r>
      <w:r w:rsidR="00E7733A">
        <w:rPr>
          <w:rFonts w:ascii="Times New Roman" w:hAnsi="Times New Roman" w:cs="Times New Roman"/>
          <w:b/>
          <w:bCs/>
          <w:sz w:val="28"/>
          <w:szCs w:val="28"/>
        </w:rPr>
        <w:t xml:space="preserve"> </w:t>
      </w:r>
    </w:p>
    <w:p w14:paraId="41B00238" w14:textId="3103277F" w:rsidR="001478EE" w:rsidRPr="005C0A18" w:rsidRDefault="00CD6B01">
      <w:pPr>
        <w:pStyle w:val="Body"/>
        <w:rPr>
          <w:rFonts w:ascii="Times New Roman" w:eastAsia="Times New Roman" w:hAnsi="Times New Roman" w:cs="Times New Roman"/>
          <w:b/>
          <w:bCs/>
          <w:sz w:val="28"/>
          <w:szCs w:val="28"/>
        </w:rPr>
      </w:pPr>
      <w:r w:rsidRPr="005C0A18">
        <w:rPr>
          <w:rFonts w:ascii="Times New Roman" w:hAnsi="Times New Roman" w:cs="Times New Roman"/>
          <w:b/>
          <w:bCs/>
          <w:sz w:val="28"/>
          <w:szCs w:val="28"/>
          <w:lang w:val="en-US"/>
        </w:rPr>
        <w:lastRenderedPageBreak/>
        <w:t>8</w:t>
      </w:r>
      <w:r w:rsidR="00241500" w:rsidRPr="005C0A18">
        <w:rPr>
          <w:rFonts w:ascii="Times New Roman" w:hAnsi="Times New Roman" w:cs="Times New Roman"/>
          <w:b/>
          <w:bCs/>
          <w:sz w:val="28"/>
          <w:szCs w:val="28"/>
          <w:lang w:val="en-US"/>
        </w:rPr>
        <w:tab/>
        <w:t xml:space="preserve">Matters to report </w:t>
      </w:r>
    </w:p>
    <w:p w14:paraId="2CA29349" w14:textId="2E5939FD" w:rsidR="00F17E1D" w:rsidRPr="005C0A18" w:rsidRDefault="00CD6B01" w:rsidP="00986A24">
      <w:pPr>
        <w:pStyle w:val="Body"/>
        <w:ind w:left="720"/>
        <w:rPr>
          <w:rFonts w:ascii="Times New Roman" w:eastAsia="Times New Roman" w:hAnsi="Times New Roman" w:cs="Times New Roman"/>
          <w:sz w:val="28"/>
          <w:szCs w:val="28"/>
          <w:lang w:val="en-US"/>
        </w:rPr>
      </w:pPr>
      <w:r w:rsidRPr="005C0A18">
        <w:rPr>
          <w:rFonts w:ascii="Times New Roman" w:eastAsia="Times New Roman" w:hAnsi="Times New Roman" w:cs="Times New Roman"/>
          <w:b/>
          <w:bCs/>
          <w:sz w:val="28"/>
          <w:szCs w:val="28"/>
          <w:lang w:val="en-US"/>
        </w:rPr>
        <w:t>8</w:t>
      </w:r>
      <w:r w:rsidR="00241500" w:rsidRPr="005C0A18">
        <w:rPr>
          <w:rFonts w:ascii="Times New Roman" w:eastAsia="Times New Roman" w:hAnsi="Times New Roman" w:cs="Times New Roman"/>
          <w:b/>
          <w:bCs/>
          <w:sz w:val="28"/>
          <w:szCs w:val="28"/>
          <w:lang w:val="en-US"/>
        </w:rPr>
        <w:t>.1</w:t>
      </w:r>
      <w:r w:rsidR="00986A24" w:rsidRPr="005C0A18">
        <w:rPr>
          <w:rFonts w:ascii="Times New Roman" w:eastAsia="Times New Roman" w:hAnsi="Times New Roman" w:cs="Times New Roman"/>
          <w:b/>
          <w:bCs/>
          <w:sz w:val="28"/>
          <w:szCs w:val="28"/>
          <w:lang w:val="en-US"/>
        </w:rPr>
        <w:t>Precept/Budgets</w:t>
      </w:r>
      <w:r w:rsidR="00CA5C9A">
        <w:rPr>
          <w:rFonts w:ascii="Times New Roman" w:eastAsia="Times New Roman" w:hAnsi="Times New Roman" w:cs="Times New Roman"/>
          <w:b/>
          <w:bCs/>
          <w:sz w:val="28"/>
          <w:szCs w:val="28"/>
          <w:lang w:val="en-US"/>
        </w:rPr>
        <w:t>-</w:t>
      </w:r>
      <w:r w:rsidR="00F91DC7" w:rsidRPr="007F0E07">
        <w:rPr>
          <w:rFonts w:ascii="Times New Roman" w:eastAsia="Times New Roman" w:hAnsi="Times New Roman" w:cs="Times New Roman"/>
          <w:sz w:val="28"/>
          <w:szCs w:val="28"/>
          <w:lang w:val="en-US"/>
        </w:rPr>
        <w:t>All counci</w:t>
      </w:r>
      <w:r w:rsidR="00982CBF">
        <w:rPr>
          <w:rFonts w:ascii="Times New Roman" w:eastAsia="Times New Roman" w:hAnsi="Times New Roman" w:cs="Times New Roman"/>
          <w:sz w:val="28"/>
          <w:szCs w:val="28"/>
          <w:lang w:val="en-US"/>
        </w:rPr>
        <w:t>ll</w:t>
      </w:r>
      <w:r w:rsidR="00F91DC7" w:rsidRPr="007F0E07">
        <w:rPr>
          <w:rFonts w:ascii="Times New Roman" w:eastAsia="Times New Roman" w:hAnsi="Times New Roman" w:cs="Times New Roman"/>
          <w:sz w:val="28"/>
          <w:szCs w:val="28"/>
          <w:lang w:val="en-US"/>
        </w:rPr>
        <w:t>ors agreed</w:t>
      </w:r>
      <w:r w:rsidR="00E24D8A" w:rsidRPr="007F0E07">
        <w:rPr>
          <w:rFonts w:ascii="Times New Roman" w:eastAsia="Times New Roman" w:hAnsi="Times New Roman" w:cs="Times New Roman"/>
          <w:sz w:val="28"/>
          <w:szCs w:val="28"/>
          <w:lang w:val="en-US"/>
        </w:rPr>
        <w:t xml:space="preserve"> </w:t>
      </w:r>
      <w:r w:rsidR="007F0E07">
        <w:rPr>
          <w:rFonts w:ascii="Times New Roman" w:eastAsia="Times New Roman" w:hAnsi="Times New Roman" w:cs="Times New Roman"/>
          <w:sz w:val="28"/>
          <w:szCs w:val="28"/>
          <w:lang w:val="en-US"/>
        </w:rPr>
        <w:t xml:space="preserve">unanimously </w:t>
      </w:r>
      <w:r w:rsidR="00E24D8A" w:rsidRPr="007F0E07">
        <w:rPr>
          <w:rFonts w:ascii="Times New Roman" w:eastAsia="Times New Roman" w:hAnsi="Times New Roman" w:cs="Times New Roman"/>
          <w:sz w:val="28"/>
          <w:szCs w:val="28"/>
          <w:lang w:val="en-US"/>
        </w:rPr>
        <w:t>not to increase the precept.</w:t>
      </w:r>
      <w:r w:rsidR="00E24D8A">
        <w:rPr>
          <w:rFonts w:ascii="Times New Roman" w:eastAsia="Times New Roman" w:hAnsi="Times New Roman" w:cs="Times New Roman"/>
          <w:b/>
          <w:bCs/>
          <w:sz w:val="28"/>
          <w:szCs w:val="28"/>
          <w:lang w:val="en-US"/>
        </w:rPr>
        <w:t xml:space="preserve"> </w:t>
      </w:r>
    </w:p>
    <w:p w14:paraId="721D618C" w14:textId="6E7E1A4C" w:rsidR="00BB5416" w:rsidRPr="007F0E07" w:rsidRDefault="00F17E1D" w:rsidP="007F0E07">
      <w:pPr>
        <w:pStyle w:val="Body"/>
        <w:ind w:left="720"/>
        <w:rPr>
          <w:rFonts w:ascii="Times New Roman" w:eastAsia="Times New Roman" w:hAnsi="Times New Roman" w:cs="Times New Roman"/>
          <w:sz w:val="28"/>
          <w:szCs w:val="28"/>
          <w:lang w:val="en-US"/>
        </w:rPr>
      </w:pPr>
      <w:r w:rsidRPr="005C0A18">
        <w:rPr>
          <w:rFonts w:ascii="Times New Roman" w:eastAsia="Times New Roman" w:hAnsi="Times New Roman" w:cs="Times New Roman"/>
          <w:b/>
          <w:bCs/>
          <w:sz w:val="28"/>
          <w:szCs w:val="28"/>
          <w:lang w:val="en-US"/>
        </w:rPr>
        <w:t>8.2</w:t>
      </w:r>
      <w:r w:rsidR="00241500" w:rsidRPr="005C0A18">
        <w:rPr>
          <w:rFonts w:ascii="Times New Roman" w:eastAsia="Times New Roman" w:hAnsi="Times New Roman" w:cs="Times New Roman"/>
          <w:b/>
          <w:bCs/>
          <w:sz w:val="28"/>
          <w:szCs w:val="28"/>
          <w:lang w:val="en-US"/>
        </w:rPr>
        <w:t xml:space="preserve"> </w:t>
      </w:r>
      <w:r w:rsidR="00986A24" w:rsidRPr="005C0A18">
        <w:rPr>
          <w:rFonts w:ascii="Times New Roman" w:eastAsia="Times New Roman" w:hAnsi="Times New Roman" w:cs="Times New Roman"/>
          <w:b/>
          <w:bCs/>
          <w:sz w:val="28"/>
          <w:szCs w:val="28"/>
          <w:lang w:val="en-US"/>
        </w:rPr>
        <w:t>Millennium Green</w:t>
      </w:r>
      <w:r w:rsidR="00E24D8A">
        <w:rPr>
          <w:rFonts w:ascii="Times New Roman" w:eastAsia="Times New Roman" w:hAnsi="Times New Roman" w:cs="Times New Roman"/>
          <w:b/>
          <w:bCs/>
          <w:sz w:val="28"/>
          <w:szCs w:val="28"/>
          <w:lang w:val="en-US"/>
        </w:rPr>
        <w:t xml:space="preserve">- </w:t>
      </w:r>
      <w:r w:rsidR="007F0E07" w:rsidRPr="007F0E07">
        <w:rPr>
          <w:rFonts w:ascii="Times New Roman" w:eastAsia="Times New Roman" w:hAnsi="Times New Roman" w:cs="Times New Roman"/>
          <w:sz w:val="28"/>
          <w:szCs w:val="28"/>
          <w:lang w:val="en-US"/>
        </w:rPr>
        <w:t>The Millennium Green</w:t>
      </w:r>
      <w:r w:rsidR="00F93612">
        <w:rPr>
          <w:rFonts w:ascii="Times New Roman" w:eastAsia="Times New Roman" w:hAnsi="Times New Roman" w:cs="Times New Roman"/>
          <w:sz w:val="28"/>
          <w:szCs w:val="28"/>
          <w:lang w:val="en-US"/>
        </w:rPr>
        <w:t xml:space="preserve"> is no longer </w:t>
      </w:r>
      <w:r w:rsidR="007F0E07" w:rsidRPr="007F0E07">
        <w:rPr>
          <w:rFonts w:ascii="Times New Roman" w:eastAsia="Times New Roman" w:hAnsi="Times New Roman" w:cs="Times New Roman"/>
          <w:sz w:val="28"/>
          <w:szCs w:val="28"/>
          <w:lang w:val="en-US"/>
        </w:rPr>
        <w:t xml:space="preserve">registered with the </w:t>
      </w:r>
      <w:r w:rsidR="00982CBF">
        <w:rPr>
          <w:rFonts w:ascii="Times New Roman" w:eastAsia="Times New Roman" w:hAnsi="Times New Roman" w:cs="Times New Roman"/>
          <w:sz w:val="28"/>
          <w:szCs w:val="28"/>
          <w:lang w:val="en-US"/>
        </w:rPr>
        <w:t>C</w:t>
      </w:r>
      <w:r w:rsidR="007F0E07" w:rsidRPr="007F0E07">
        <w:rPr>
          <w:rFonts w:ascii="Times New Roman" w:eastAsia="Times New Roman" w:hAnsi="Times New Roman" w:cs="Times New Roman"/>
          <w:sz w:val="28"/>
          <w:szCs w:val="28"/>
          <w:lang w:val="en-US"/>
        </w:rPr>
        <w:t>harity Commission due to insuff</w:t>
      </w:r>
      <w:r w:rsidR="007F0E07">
        <w:rPr>
          <w:rFonts w:ascii="Times New Roman" w:eastAsia="Times New Roman" w:hAnsi="Times New Roman" w:cs="Times New Roman"/>
          <w:sz w:val="28"/>
          <w:szCs w:val="28"/>
          <w:lang w:val="en-US"/>
        </w:rPr>
        <w:t>icient</w:t>
      </w:r>
      <w:r w:rsidR="007F0E07" w:rsidRPr="007F0E07">
        <w:rPr>
          <w:rFonts w:ascii="Times New Roman" w:eastAsia="Times New Roman" w:hAnsi="Times New Roman" w:cs="Times New Roman"/>
          <w:sz w:val="28"/>
          <w:szCs w:val="28"/>
          <w:lang w:val="en-US"/>
        </w:rPr>
        <w:t xml:space="preserve"> </w:t>
      </w:r>
      <w:r w:rsidR="00982CBF" w:rsidRPr="007F0E07">
        <w:rPr>
          <w:rFonts w:ascii="Times New Roman" w:eastAsia="Times New Roman" w:hAnsi="Times New Roman" w:cs="Times New Roman"/>
          <w:sz w:val="28"/>
          <w:szCs w:val="28"/>
          <w:lang w:val="en-US"/>
        </w:rPr>
        <w:t>funds</w:t>
      </w:r>
      <w:r w:rsidR="00982CBF">
        <w:rPr>
          <w:rFonts w:ascii="Times New Roman" w:eastAsia="Times New Roman" w:hAnsi="Times New Roman" w:cs="Times New Roman"/>
          <w:sz w:val="28"/>
          <w:szCs w:val="28"/>
          <w:lang w:val="en-US"/>
        </w:rPr>
        <w:t xml:space="preserve"> but</w:t>
      </w:r>
      <w:r w:rsidR="007F0E07" w:rsidRPr="007F0E07">
        <w:rPr>
          <w:rFonts w:ascii="Times New Roman" w:eastAsia="Times New Roman" w:hAnsi="Times New Roman" w:cs="Times New Roman"/>
          <w:sz w:val="28"/>
          <w:szCs w:val="28"/>
          <w:lang w:val="en-US"/>
        </w:rPr>
        <w:t xml:space="preserve"> will </w:t>
      </w:r>
      <w:r w:rsidR="007F0E07">
        <w:rPr>
          <w:rFonts w:ascii="Times New Roman" w:eastAsia="Times New Roman" w:hAnsi="Times New Roman" w:cs="Times New Roman"/>
          <w:sz w:val="28"/>
          <w:szCs w:val="28"/>
          <w:lang w:val="en-US"/>
        </w:rPr>
        <w:t xml:space="preserve">continue to </w:t>
      </w:r>
      <w:r w:rsidR="007F0E07" w:rsidRPr="007F0E07">
        <w:rPr>
          <w:rFonts w:ascii="Times New Roman" w:eastAsia="Times New Roman" w:hAnsi="Times New Roman" w:cs="Times New Roman"/>
          <w:sz w:val="28"/>
          <w:szCs w:val="28"/>
          <w:lang w:val="en-US"/>
        </w:rPr>
        <w:t xml:space="preserve">remain as a </w:t>
      </w:r>
      <w:r w:rsidR="007C1860">
        <w:rPr>
          <w:rFonts w:ascii="Times New Roman" w:eastAsia="Times New Roman" w:hAnsi="Times New Roman" w:cs="Times New Roman"/>
          <w:sz w:val="28"/>
          <w:szCs w:val="28"/>
          <w:lang w:val="en-US"/>
        </w:rPr>
        <w:t>c</w:t>
      </w:r>
      <w:r w:rsidR="007F0E07" w:rsidRPr="007F0E07">
        <w:rPr>
          <w:rFonts w:ascii="Times New Roman" w:eastAsia="Times New Roman" w:hAnsi="Times New Roman" w:cs="Times New Roman"/>
          <w:sz w:val="28"/>
          <w:szCs w:val="28"/>
          <w:lang w:val="en-US"/>
        </w:rPr>
        <w:t xml:space="preserve">harity. </w:t>
      </w:r>
    </w:p>
    <w:p w14:paraId="282180DE" w14:textId="52A0964A" w:rsidR="001478EE" w:rsidRPr="007F0E07" w:rsidRDefault="00354DDD" w:rsidP="007F0E07">
      <w:pPr>
        <w:pStyle w:val="Body"/>
        <w:ind w:left="720"/>
        <w:rPr>
          <w:rFonts w:ascii="Times New Roman" w:eastAsia="Times New Roman" w:hAnsi="Times New Roman" w:cs="Times New Roman"/>
          <w:sz w:val="28"/>
          <w:szCs w:val="28"/>
          <w:lang w:val="en-US"/>
        </w:rPr>
      </w:pPr>
      <w:r w:rsidRPr="005C0A18">
        <w:rPr>
          <w:rFonts w:ascii="Times New Roman" w:eastAsia="Times New Roman" w:hAnsi="Times New Roman" w:cs="Times New Roman"/>
          <w:b/>
          <w:bCs/>
          <w:sz w:val="28"/>
          <w:szCs w:val="28"/>
          <w:lang w:val="en-US"/>
        </w:rPr>
        <w:t xml:space="preserve">8.3 </w:t>
      </w:r>
      <w:r w:rsidR="00986A24" w:rsidRPr="005C0A18">
        <w:rPr>
          <w:rFonts w:ascii="Times New Roman" w:eastAsia="Times New Roman" w:hAnsi="Times New Roman" w:cs="Times New Roman"/>
          <w:b/>
          <w:bCs/>
          <w:sz w:val="28"/>
          <w:szCs w:val="28"/>
          <w:lang w:val="en-US"/>
        </w:rPr>
        <w:t>Contribution to Zoom upgrade</w:t>
      </w:r>
      <w:r w:rsidR="00E24D8A">
        <w:rPr>
          <w:rFonts w:ascii="Times New Roman" w:eastAsia="Times New Roman" w:hAnsi="Times New Roman" w:cs="Times New Roman"/>
          <w:b/>
          <w:bCs/>
          <w:sz w:val="28"/>
          <w:szCs w:val="28"/>
          <w:lang w:val="en-US"/>
        </w:rPr>
        <w:t>-</w:t>
      </w:r>
      <w:r w:rsidR="007F0E07" w:rsidRPr="007F0E07">
        <w:rPr>
          <w:rFonts w:ascii="Times New Roman" w:eastAsia="Times New Roman" w:hAnsi="Times New Roman" w:cs="Times New Roman"/>
          <w:sz w:val="28"/>
          <w:szCs w:val="28"/>
          <w:lang w:val="en-US"/>
        </w:rPr>
        <w:t>The clerk has purchase</w:t>
      </w:r>
      <w:r w:rsidR="00982CBF">
        <w:rPr>
          <w:rFonts w:ascii="Times New Roman" w:eastAsia="Times New Roman" w:hAnsi="Times New Roman" w:cs="Times New Roman"/>
          <w:sz w:val="28"/>
          <w:szCs w:val="28"/>
          <w:lang w:val="en-US"/>
        </w:rPr>
        <w:t>d</w:t>
      </w:r>
      <w:r w:rsidR="007F0E07" w:rsidRPr="007F0E07">
        <w:rPr>
          <w:rFonts w:ascii="Times New Roman" w:eastAsia="Times New Roman" w:hAnsi="Times New Roman" w:cs="Times New Roman"/>
          <w:sz w:val="28"/>
          <w:szCs w:val="28"/>
          <w:lang w:val="en-US"/>
        </w:rPr>
        <w:t xml:space="preserve"> the Zoom </w:t>
      </w:r>
      <w:r w:rsidR="007C1860">
        <w:rPr>
          <w:rFonts w:ascii="Times New Roman" w:eastAsia="Times New Roman" w:hAnsi="Times New Roman" w:cs="Times New Roman"/>
          <w:sz w:val="28"/>
          <w:szCs w:val="28"/>
          <w:lang w:val="en-US"/>
        </w:rPr>
        <w:t>l</w:t>
      </w:r>
      <w:r w:rsidR="007F0E07" w:rsidRPr="007F0E07">
        <w:rPr>
          <w:rFonts w:ascii="Times New Roman" w:eastAsia="Times New Roman" w:hAnsi="Times New Roman" w:cs="Times New Roman"/>
          <w:sz w:val="28"/>
          <w:szCs w:val="28"/>
          <w:lang w:val="en-US"/>
        </w:rPr>
        <w:t xml:space="preserve">icence for the year and has </w:t>
      </w:r>
      <w:r w:rsidR="00982CBF" w:rsidRPr="007F0E07">
        <w:rPr>
          <w:rFonts w:ascii="Times New Roman" w:eastAsia="Times New Roman" w:hAnsi="Times New Roman" w:cs="Times New Roman"/>
          <w:sz w:val="28"/>
          <w:szCs w:val="28"/>
          <w:lang w:val="en-US"/>
        </w:rPr>
        <w:t>s</w:t>
      </w:r>
      <w:r w:rsidR="00982CBF">
        <w:rPr>
          <w:rFonts w:ascii="Times New Roman" w:eastAsia="Times New Roman" w:hAnsi="Times New Roman" w:cs="Times New Roman"/>
          <w:sz w:val="28"/>
          <w:szCs w:val="28"/>
          <w:lang w:val="en-US"/>
        </w:rPr>
        <w:t xml:space="preserve">plit </w:t>
      </w:r>
      <w:r w:rsidR="00982CBF" w:rsidRPr="007F0E07">
        <w:rPr>
          <w:rFonts w:ascii="Times New Roman" w:eastAsia="Times New Roman" w:hAnsi="Times New Roman" w:cs="Times New Roman"/>
          <w:sz w:val="28"/>
          <w:szCs w:val="28"/>
          <w:lang w:val="en-US"/>
        </w:rPr>
        <w:t>the</w:t>
      </w:r>
      <w:r w:rsidR="007F0E07" w:rsidRPr="007F0E07">
        <w:rPr>
          <w:rFonts w:ascii="Times New Roman" w:eastAsia="Times New Roman" w:hAnsi="Times New Roman" w:cs="Times New Roman"/>
          <w:sz w:val="28"/>
          <w:szCs w:val="28"/>
          <w:lang w:val="en-US"/>
        </w:rPr>
        <w:t xml:space="preserve"> cost between 3 Parishes. Tittleshall contribution will be £35.00. Councillor </w:t>
      </w:r>
      <w:r w:rsidR="00E24D8A" w:rsidRPr="007F0E07">
        <w:rPr>
          <w:rFonts w:ascii="Times New Roman" w:eastAsia="Times New Roman" w:hAnsi="Times New Roman" w:cs="Times New Roman"/>
          <w:sz w:val="28"/>
          <w:szCs w:val="28"/>
          <w:lang w:val="en-US"/>
        </w:rPr>
        <w:t>Kilsby</w:t>
      </w:r>
      <w:r w:rsidR="007F0E07" w:rsidRPr="007F0E07">
        <w:rPr>
          <w:rFonts w:ascii="Times New Roman" w:eastAsia="Times New Roman" w:hAnsi="Times New Roman" w:cs="Times New Roman"/>
          <w:sz w:val="28"/>
          <w:szCs w:val="28"/>
          <w:lang w:val="en-US"/>
        </w:rPr>
        <w:t xml:space="preserve"> proposed and Councillor </w:t>
      </w:r>
      <w:r w:rsidR="00E24D8A" w:rsidRPr="007F0E07">
        <w:rPr>
          <w:rFonts w:ascii="Times New Roman" w:eastAsia="Times New Roman" w:hAnsi="Times New Roman" w:cs="Times New Roman"/>
          <w:sz w:val="28"/>
          <w:szCs w:val="28"/>
          <w:lang w:val="en-US"/>
        </w:rPr>
        <w:t>Gingell</w:t>
      </w:r>
      <w:r w:rsidR="007F0E07" w:rsidRPr="007F0E07">
        <w:rPr>
          <w:rFonts w:ascii="Times New Roman" w:eastAsia="Times New Roman" w:hAnsi="Times New Roman" w:cs="Times New Roman"/>
          <w:sz w:val="28"/>
          <w:szCs w:val="28"/>
          <w:lang w:val="en-US"/>
        </w:rPr>
        <w:t xml:space="preserve"> seconded and all Councillors agreed to contribute this amount. </w:t>
      </w:r>
      <w:r w:rsidR="00E24D8A" w:rsidRPr="007F0E07">
        <w:rPr>
          <w:rFonts w:ascii="Times New Roman" w:eastAsia="Times New Roman" w:hAnsi="Times New Roman" w:cs="Times New Roman"/>
          <w:sz w:val="28"/>
          <w:szCs w:val="28"/>
          <w:lang w:val="en-US"/>
        </w:rPr>
        <w:t xml:space="preserve"> </w:t>
      </w:r>
    </w:p>
    <w:p w14:paraId="10FC94C4" w14:textId="5C3F9EFE" w:rsidR="001478EE" w:rsidRPr="007F0E07" w:rsidRDefault="00354DDD" w:rsidP="00425F70">
      <w:pPr>
        <w:pStyle w:val="Body"/>
        <w:ind w:left="720"/>
        <w:rPr>
          <w:rFonts w:ascii="Times New Roman" w:eastAsia="Times New Roman" w:hAnsi="Times New Roman" w:cs="Times New Roman"/>
          <w:sz w:val="28"/>
          <w:szCs w:val="28"/>
        </w:rPr>
      </w:pPr>
      <w:r w:rsidRPr="005C0A18">
        <w:rPr>
          <w:rFonts w:ascii="Times New Roman" w:eastAsia="Times New Roman" w:hAnsi="Times New Roman" w:cs="Times New Roman"/>
          <w:b/>
          <w:bCs/>
          <w:sz w:val="28"/>
          <w:szCs w:val="28"/>
          <w:lang w:val="en-US"/>
        </w:rPr>
        <w:t xml:space="preserve">8.4 </w:t>
      </w:r>
      <w:r w:rsidR="00986A24" w:rsidRPr="005C0A18">
        <w:rPr>
          <w:rFonts w:ascii="Times New Roman" w:eastAsia="Times New Roman" w:hAnsi="Times New Roman" w:cs="Times New Roman"/>
          <w:b/>
          <w:bCs/>
          <w:sz w:val="28"/>
          <w:szCs w:val="28"/>
          <w:lang w:val="en-US"/>
        </w:rPr>
        <w:t>Plant Britain Campaign</w:t>
      </w:r>
      <w:r w:rsidR="00E24D8A">
        <w:rPr>
          <w:rFonts w:ascii="Times New Roman" w:eastAsia="Times New Roman" w:hAnsi="Times New Roman" w:cs="Times New Roman"/>
          <w:b/>
          <w:bCs/>
          <w:sz w:val="28"/>
          <w:szCs w:val="28"/>
          <w:lang w:val="en-US"/>
        </w:rPr>
        <w:t>-</w:t>
      </w:r>
      <w:r w:rsidR="007F0E07" w:rsidRPr="007F0E07">
        <w:rPr>
          <w:rFonts w:ascii="Times New Roman" w:eastAsia="Times New Roman" w:hAnsi="Times New Roman" w:cs="Times New Roman"/>
          <w:sz w:val="28"/>
          <w:szCs w:val="28"/>
          <w:lang w:val="en-US"/>
        </w:rPr>
        <w:t xml:space="preserve">Councillor </w:t>
      </w:r>
      <w:r w:rsidR="007F0E07">
        <w:rPr>
          <w:rFonts w:ascii="Times New Roman" w:eastAsia="Times New Roman" w:hAnsi="Times New Roman" w:cs="Times New Roman"/>
          <w:sz w:val="28"/>
          <w:szCs w:val="28"/>
          <w:lang w:val="en-US"/>
        </w:rPr>
        <w:t xml:space="preserve">Kilsby </w:t>
      </w:r>
      <w:r w:rsidR="00425F70">
        <w:rPr>
          <w:rFonts w:ascii="Times New Roman" w:eastAsia="Times New Roman" w:hAnsi="Times New Roman" w:cs="Times New Roman"/>
          <w:sz w:val="28"/>
          <w:szCs w:val="28"/>
          <w:lang w:val="en-US"/>
        </w:rPr>
        <w:t xml:space="preserve">reported that Countryfile promoted this campaign and has been looking into how Breckland and Tittleshall Parish Council can get involved. Councillor Kilsby will look into this more and it will be added to </w:t>
      </w:r>
      <w:r w:rsidR="007C1860">
        <w:rPr>
          <w:rFonts w:ascii="Times New Roman" w:eastAsia="Times New Roman" w:hAnsi="Times New Roman" w:cs="Times New Roman"/>
          <w:sz w:val="28"/>
          <w:szCs w:val="28"/>
          <w:lang w:val="en-US"/>
        </w:rPr>
        <w:t>the agenda</w:t>
      </w:r>
      <w:r w:rsidR="00425F70">
        <w:rPr>
          <w:rFonts w:ascii="Times New Roman" w:eastAsia="Times New Roman" w:hAnsi="Times New Roman" w:cs="Times New Roman"/>
          <w:sz w:val="28"/>
          <w:szCs w:val="28"/>
          <w:lang w:val="en-US"/>
        </w:rPr>
        <w:t xml:space="preserve"> for the next meeting. </w:t>
      </w:r>
    </w:p>
    <w:p w14:paraId="10380DF4" w14:textId="1048C890" w:rsidR="001478EE" w:rsidRPr="004C6B75" w:rsidRDefault="00034D98" w:rsidP="004C6B75">
      <w:pPr>
        <w:pStyle w:val="Body"/>
        <w:ind w:left="720"/>
        <w:rPr>
          <w:rFonts w:ascii="Times New Roman" w:hAnsi="Times New Roman" w:cs="Times New Roman"/>
          <w:sz w:val="28"/>
          <w:szCs w:val="28"/>
          <w:lang w:val="en-US"/>
        </w:rPr>
      </w:pPr>
      <w:r w:rsidRPr="005C0A18">
        <w:rPr>
          <w:rFonts w:ascii="Times New Roman" w:eastAsia="Times New Roman" w:hAnsi="Times New Roman" w:cs="Times New Roman"/>
          <w:b/>
          <w:bCs/>
          <w:sz w:val="28"/>
          <w:szCs w:val="28"/>
          <w:lang w:val="en-US"/>
        </w:rPr>
        <w:t>8</w:t>
      </w:r>
      <w:r w:rsidR="00241500" w:rsidRPr="005C0A18">
        <w:rPr>
          <w:rFonts w:ascii="Times New Roman" w:eastAsia="Times New Roman" w:hAnsi="Times New Roman" w:cs="Times New Roman"/>
          <w:b/>
          <w:bCs/>
          <w:sz w:val="28"/>
          <w:szCs w:val="28"/>
          <w:lang w:val="en-US"/>
        </w:rPr>
        <w:t>.</w:t>
      </w:r>
      <w:r w:rsidR="00CE32F7">
        <w:rPr>
          <w:rFonts w:ascii="Times New Roman" w:eastAsia="Times New Roman" w:hAnsi="Times New Roman" w:cs="Times New Roman"/>
          <w:b/>
          <w:bCs/>
          <w:sz w:val="28"/>
          <w:szCs w:val="28"/>
          <w:lang w:val="en-US"/>
        </w:rPr>
        <w:t xml:space="preserve">5 </w:t>
      </w:r>
      <w:r w:rsidR="00986A24" w:rsidRPr="005C0A18">
        <w:rPr>
          <w:rFonts w:ascii="Times New Roman" w:eastAsia="Times New Roman" w:hAnsi="Times New Roman" w:cs="Times New Roman"/>
          <w:b/>
          <w:bCs/>
          <w:sz w:val="28"/>
          <w:szCs w:val="28"/>
          <w:lang w:val="en-US"/>
        </w:rPr>
        <w:t>Raise our Visibility/profile</w:t>
      </w:r>
      <w:r w:rsidR="00E24D8A">
        <w:rPr>
          <w:rFonts w:ascii="Times New Roman" w:eastAsia="Times New Roman" w:hAnsi="Times New Roman" w:cs="Times New Roman"/>
          <w:b/>
          <w:bCs/>
          <w:sz w:val="28"/>
          <w:szCs w:val="28"/>
          <w:lang w:val="en-US"/>
        </w:rPr>
        <w:t>-</w:t>
      </w:r>
      <w:r w:rsidR="00CE32F7">
        <w:rPr>
          <w:rFonts w:ascii="Times New Roman" w:eastAsia="Times New Roman" w:hAnsi="Times New Roman" w:cs="Times New Roman"/>
          <w:b/>
          <w:bCs/>
          <w:sz w:val="28"/>
          <w:szCs w:val="28"/>
          <w:lang w:val="en-US"/>
        </w:rPr>
        <w:t xml:space="preserve"> </w:t>
      </w:r>
      <w:r w:rsidR="00425F70" w:rsidRPr="004C6B75">
        <w:rPr>
          <w:rFonts w:ascii="Times New Roman" w:eastAsia="Times New Roman" w:hAnsi="Times New Roman" w:cs="Times New Roman"/>
          <w:sz w:val="28"/>
          <w:szCs w:val="28"/>
          <w:lang w:val="en-US"/>
        </w:rPr>
        <w:t xml:space="preserve">All Councillors would like to raise their profile and have agreed to have photos added to the new website. They will </w:t>
      </w:r>
      <w:r w:rsidR="004C6B75" w:rsidRPr="004C6B75">
        <w:rPr>
          <w:rFonts w:ascii="Times New Roman" w:eastAsia="Times New Roman" w:hAnsi="Times New Roman" w:cs="Times New Roman"/>
          <w:sz w:val="28"/>
          <w:szCs w:val="28"/>
          <w:lang w:val="en-US"/>
        </w:rPr>
        <w:t xml:space="preserve">introduce themselves to the community via Facebook. </w:t>
      </w:r>
    </w:p>
    <w:p w14:paraId="57B79D9C" w14:textId="4AF7E4CC" w:rsidR="00AF21B8" w:rsidRPr="005C0A18" w:rsidRDefault="00034D98" w:rsidP="00CE32F7">
      <w:pPr>
        <w:pStyle w:val="Body"/>
        <w:ind w:left="720"/>
        <w:rPr>
          <w:rFonts w:ascii="Times New Roman" w:hAnsi="Times New Roman" w:cs="Times New Roman"/>
          <w:b/>
          <w:bCs/>
          <w:sz w:val="28"/>
          <w:szCs w:val="28"/>
          <w:lang w:val="en-US"/>
        </w:rPr>
      </w:pPr>
      <w:r w:rsidRPr="005C0A18">
        <w:rPr>
          <w:rFonts w:ascii="Times New Roman" w:hAnsi="Times New Roman" w:cs="Times New Roman"/>
          <w:b/>
          <w:bCs/>
          <w:sz w:val="28"/>
          <w:szCs w:val="28"/>
          <w:lang w:val="en-US"/>
        </w:rPr>
        <w:t>8.</w:t>
      </w:r>
      <w:r w:rsidR="00CE32F7">
        <w:rPr>
          <w:rFonts w:ascii="Times New Roman" w:hAnsi="Times New Roman" w:cs="Times New Roman"/>
          <w:b/>
          <w:bCs/>
          <w:sz w:val="28"/>
          <w:szCs w:val="28"/>
          <w:lang w:val="en-US"/>
        </w:rPr>
        <w:t xml:space="preserve">6 </w:t>
      </w:r>
      <w:r w:rsidR="00986A24" w:rsidRPr="005C0A18">
        <w:rPr>
          <w:rFonts w:ascii="Times New Roman" w:hAnsi="Times New Roman" w:cs="Times New Roman"/>
          <w:b/>
          <w:bCs/>
          <w:sz w:val="28"/>
          <w:szCs w:val="28"/>
          <w:lang w:val="en-US"/>
        </w:rPr>
        <w:t>Community projects for younger people</w:t>
      </w:r>
      <w:r w:rsidR="00CE32F7">
        <w:rPr>
          <w:rFonts w:ascii="Times New Roman" w:hAnsi="Times New Roman" w:cs="Times New Roman"/>
          <w:sz w:val="28"/>
          <w:szCs w:val="28"/>
          <w:lang w:val="en-US"/>
        </w:rPr>
        <w:t xml:space="preserve">. </w:t>
      </w:r>
      <w:r w:rsidR="004C6B75">
        <w:rPr>
          <w:rFonts w:ascii="Times New Roman" w:hAnsi="Times New Roman" w:cs="Times New Roman"/>
          <w:sz w:val="28"/>
          <w:szCs w:val="28"/>
          <w:lang w:val="en-US"/>
        </w:rPr>
        <w:t xml:space="preserve">Councillor Kilsby would like to involve </w:t>
      </w:r>
      <w:r w:rsidR="00CE32F7">
        <w:rPr>
          <w:rFonts w:ascii="Times New Roman" w:hAnsi="Times New Roman" w:cs="Times New Roman"/>
          <w:sz w:val="28"/>
          <w:szCs w:val="28"/>
          <w:lang w:val="en-US"/>
        </w:rPr>
        <w:t xml:space="preserve">younger people </w:t>
      </w:r>
      <w:r w:rsidR="004C6B75">
        <w:rPr>
          <w:rFonts w:ascii="Times New Roman" w:hAnsi="Times New Roman" w:cs="Times New Roman"/>
          <w:sz w:val="28"/>
          <w:szCs w:val="28"/>
          <w:lang w:val="en-US"/>
        </w:rPr>
        <w:t xml:space="preserve">making them </w:t>
      </w:r>
      <w:r w:rsidR="00982CBF">
        <w:rPr>
          <w:rFonts w:ascii="Times New Roman" w:hAnsi="Times New Roman" w:cs="Times New Roman"/>
          <w:sz w:val="28"/>
          <w:szCs w:val="28"/>
          <w:lang w:val="en-US"/>
        </w:rPr>
        <w:t xml:space="preserve">more </w:t>
      </w:r>
      <w:r w:rsidR="00CE32F7">
        <w:rPr>
          <w:rFonts w:ascii="Times New Roman" w:hAnsi="Times New Roman" w:cs="Times New Roman"/>
          <w:sz w:val="28"/>
          <w:szCs w:val="28"/>
          <w:lang w:val="en-US"/>
        </w:rPr>
        <w:t xml:space="preserve">active in </w:t>
      </w:r>
      <w:r w:rsidR="004C6B75">
        <w:rPr>
          <w:rFonts w:ascii="Times New Roman" w:hAnsi="Times New Roman" w:cs="Times New Roman"/>
          <w:sz w:val="28"/>
          <w:szCs w:val="28"/>
          <w:lang w:val="en-US"/>
        </w:rPr>
        <w:t xml:space="preserve">village </w:t>
      </w:r>
      <w:r w:rsidR="00CE32F7">
        <w:rPr>
          <w:rFonts w:ascii="Times New Roman" w:hAnsi="Times New Roman" w:cs="Times New Roman"/>
          <w:sz w:val="28"/>
          <w:szCs w:val="28"/>
          <w:lang w:val="en-US"/>
        </w:rPr>
        <w:t>projects</w:t>
      </w:r>
      <w:r w:rsidR="00F123AE">
        <w:rPr>
          <w:rFonts w:ascii="Times New Roman" w:hAnsi="Times New Roman" w:cs="Times New Roman"/>
          <w:sz w:val="28"/>
          <w:szCs w:val="28"/>
          <w:lang w:val="en-US"/>
        </w:rPr>
        <w:t xml:space="preserve">. It was agreed to firstly identify who </w:t>
      </w:r>
      <w:proofErr w:type="gramStart"/>
      <w:r w:rsidR="00F123AE">
        <w:rPr>
          <w:rFonts w:ascii="Times New Roman" w:hAnsi="Times New Roman" w:cs="Times New Roman"/>
          <w:sz w:val="28"/>
          <w:szCs w:val="28"/>
          <w:lang w:val="en-US"/>
        </w:rPr>
        <w:t>would be interested,</w:t>
      </w:r>
      <w:proofErr w:type="gramEnd"/>
      <w:r w:rsidR="00F123AE">
        <w:rPr>
          <w:rFonts w:ascii="Times New Roman" w:hAnsi="Times New Roman" w:cs="Times New Roman"/>
          <w:sz w:val="28"/>
          <w:szCs w:val="28"/>
          <w:lang w:val="en-US"/>
        </w:rPr>
        <w:t xml:space="preserve"> this item will be deferred until the spring. </w:t>
      </w:r>
    </w:p>
    <w:p w14:paraId="20421030" w14:textId="39D85372" w:rsidR="001478EE" w:rsidRPr="005C0A18" w:rsidRDefault="00034D98">
      <w:pPr>
        <w:pStyle w:val="Body"/>
        <w:rPr>
          <w:rFonts w:ascii="Times New Roman" w:eastAsia="Times New Roman" w:hAnsi="Times New Roman" w:cs="Times New Roman"/>
          <w:b/>
          <w:bCs/>
          <w:sz w:val="28"/>
          <w:szCs w:val="28"/>
        </w:rPr>
      </w:pPr>
      <w:r w:rsidRPr="005C0A18">
        <w:rPr>
          <w:rFonts w:ascii="Times New Roman" w:hAnsi="Times New Roman" w:cs="Times New Roman"/>
          <w:b/>
          <w:bCs/>
          <w:sz w:val="28"/>
          <w:szCs w:val="28"/>
          <w:lang w:val="pt-PT"/>
        </w:rPr>
        <w:t>9</w:t>
      </w:r>
      <w:r w:rsidR="00241500" w:rsidRPr="005C0A18">
        <w:rPr>
          <w:rFonts w:ascii="Times New Roman" w:hAnsi="Times New Roman" w:cs="Times New Roman"/>
          <w:b/>
          <w:bCs/>
          <w:sz w:val="28"/>
          <w:szCs w:val="28"/>
          <w:lang w:val="pt-PT"/>
        </w:rPr>
        <w:tab/>
      </w:r>
      <w:r w:rsidR="00206BB7" w:rsidRPr="005C0A18">
        <w:rPr>
          <w:rFonts w:ascii="Times New Roman" w:hAnsi="Times New Roman" w:cs="Times New Roman"/>
          <w:b/>
          <w:bCs/>
          <w:sz w:val="28"/>
          <w:szCs w:val="28"/>
          <w:lang w:val="pt-PT"/>
        </w:rPr>
        <w:t xml:space="preserve">Finance </w:t>
      </w:r>
    </w:p>
    <w:p w14:paraId="2173CC71" w14:textId="744AE627" w:rsidR="001478EE" w:rsidRPr="005C0A18" w:rsidRDefault="009671C0" w:rsidP="00206BB7">
      <w:pPr>
        <w:pStyle w:val="Body"/>
        <w:ind w:left="720"/>
        <w:rPr>
          <w:rFonts w:ascii="Times New Roman" w:eastAsia="Times New Roman" w:hAnsi="Times New Roman" w:cs="Times New Roman"/>
          <w:sz w:val="28"/>
          <w:szCs w:val="28"/>
        </w:rPr>
      </w:pPr>
      <w:r w:rsidRPr="005C0A18">
        <w:rPr>
          <w:rFonts w:ascii="Times New Roman" w:eastAsia="Times New Roman" w:hAnsi="Times New Roman" w:cs="Times New Roman"/>
          <w:b/>
          <w:bCs/>
          <w:sz w:val="28"/>
          <w:szCs w:val="28"/>
          <w:lang w:val="en-US"/>
        </w:rPr>
        <w:t>9</w:t>
      </w:r>
      <w:r w:rsidR="00241500" w:rsidRPr="005C0A18">
        <w:rPr>
          <w:rFonts w:ascii="Times New Roman" w:eastAsia="Times New Roman" w:hAnsi="Times New Roman" w:cs="Times New Roman"/>
          <w:b/>
          <w:bCs/>
          <w:sz w:val="28"/>
          <w:szCs w:val="28"/>
          <w:lang w:val="en-US"/>
        </w:rPr>
        <w:t>.1 Balance and cheques for authorisation as circulated</w:t>
      </w:r>
      <w:r w:rsidR="00241500" w:rsidRPr="005C0A18">
        <w:rPr>
          <w:rFonts w:ascii="Times New Roman" w:hAnsi="Times New Roman" w:cs="Times New Roman"/>
          <w:sz w:val="28"/>
          <w:szCs w:val="28"/>
          <w:lang w:val="en-US"/>
        </w:rPr>
        <w:t xml:space="preserve">: Councillor </w:t>
      </w:r>
      <w:r w:rsidR="00CE32F7">
        <w:rPr>
          <w:rFonts w:ascii="Times New Roman" w:hAnsi="Times New Roman" w:cs="Times New Roman"/>
          <w:sz w:val="28"/>
          <w:szCs w:val="28"/>
          <w:lang w:val="en-US"/>
        </w:rPr>
        <w:t xml:space="preserve">Gingell </w:t>
      </w:r>
      <w:r w:rsidR="00206BB7" w:rsidRPr="005C0A18">
        <w:rPr>
          <w:rFonts w:ascii="Times New Roman" w:hAnsi="Times New Roman" w:cs="Times New Roman"/>
          <w:sz w:val="28"/>
          <w:szCs w:val="28"/>
          <w:lang w:val="en-US"/>
        </w:rPr>
        <w:t xml:space="preserve">proposed </w:t>
      </w:r>
      <w:r w:rsidR="00241500" w:rsidRPr="005C0A18">
        <w:rPr>
          <w:rFonts w:ascii="Times New Roman" w:hAnsi="Times New Roman" w:cs="Times New Roman"/>
          <w:sz w:val="28"/>
          <w:szCs w:val="28"/>
          <w:lang w:val="en-US"/>
        </w:rPr>
        <w:t>and Councillor</w:t>
      </w:r>
      <w:r w:rsidR="00206BB7" w:rsidRPr="005C0A18">
        <w:rPr>
          <w:rFonts w:ascii="Times New Roman" w:hAnsi="Times New Roman" w:cs="Times New Roman"/>
          <w:sz w:val="28"/>
          <w:szCs w:val="28"/>
          <w:lang w:val="en-US"/>
        </w:rPr>
        <w:t xml:space="preserve"> </w:t>
      </w:r>
      <w:r w:rsidR="00CE32F7">
        <w:rPr>
          <w:rFonts w:ascii="Times New Roman" w:hAnsi="Times New Roman" w:cs="Times New Roman"/>
          <w:sz w:val="28"/>
          <w:szCs w:val="28"/>
          <w:lang w:val="en-US"/>
        </w:rPr>
        <w:t xml:space="preserve">Petrie </w:t>
      </w:r>
      <w:r w:rsidR="00206BB7" w:rsidRPr="005C0A18">
        <w:rPr>
          <w:rFonts w:ascii="Times New Roman" w:hAnsi="Times New Roman" w:cs="Times New Roman"/>
          <w:sz w:val="28"/>
          <w:szCs w:val="28"/>
          <w:lang w:val="en-US"/>
        </w:rPr>
        <w:t>second</w:t>
      </w:r>
      <w:r w:rsidR="00C9000C" w:rsidRPr="005C0A18">
        <w:rPr>
          <w:rFonts w:ascii="Times New Roman" w:hAnsi="Times New Roman" w:cs="Times New Roman"/>
          <w:sz w:val="28"/>
          <w:szCs w:val="28"/>
          <w:lang w:val="en-US"/>
        </w:rPr>
        <w:t xml:space="preserve">ed </w:t>
      </w:r>
      <w:r w:rsidR="00206BB7" w:rsidRPr="005C0A18">
        <w:rPr>
          <w:rFonts w:ascii="Times New Roman" w:hAnsi="Times New Roman" w:cs="Times New Roman"/>
          <w:sz w:val="28"/>
          <w:szCs w:val="28"/>
          <w:lang w:val="en-US"/>
        </w:rPr>
        <w:t xml:space="preserve">the resolution on the authorisation of cheques and balances. </w:t>
      </w:r>
      <w:r w:rsidR="00BB5344" w:rsidRPr="005C0A18">
        <w:rPr>
          <w:rFonts w:ascii="Times New Roman" w:hAnsi="Times New Roman" w:cs="Times New Roman"/>
          <w:sz w:val="28"/>
          <w:szCs w:val="28"/>
          <w:lang w:val="en-US"/>
        </w:rPr>
        <w:t xml:space="preserve">All Councillors agreed. </w:t>
      </w:r>
    </w:p>
    <w:p w14:paraId="7276DE12" w14:textId="00B894A7" w:rsidR="001478EE" w:rsidRPr="005C0A18" w:rsidRDefault="009671C0" w:rsidP="00206BB7">
      <w:pPr>
        <w:pStyle w:val="Body"/>
        <w:ind w:left="720"/>
        <w:rPr>
          <w:rFonts w:ascii="Times New Roman" w:eastAsia="Times New Roman" w:hAnsi="Times New Roman" w:cs="Times New Roman"/>
          <w:sz w:val="28"/>
          <w:szCs w:val="28"/>
        </w:rPr>
      </w:pPr>
      <w:r w:rsidRPr="005C0A18">
        <w:rPr>
          <w:rFonts w:ascii="Times New Roman" w:eastAsia="Times New Roman" w:hAnsi="Times New Roman" w:cs="Times New Roman"/>
          <w:b/>
          <w:bCs/>
          <w:sz w:val="28"/>
          <w:szCs w:val="28"/>
          <w:lang w:val="en-US"/>
        </w:rPr>
        <w:t>9.</w:t>
      </w:r>
      <w:r w:rsidR="00241500" w:rsidRPr="005C0A18">
        <w:rPr>
          <w:rFonts w:ascii="Times New Roman" w:eastAsia="Times New Roman" w:hAnsi="Times New Roman" w:cs="Times New Roman"/>
          <w:b/>
          <w:bCs/>
          <w:sz w:val="28"/>
          <w:szCs w:val="28"/>
          <w:lang w:val="en-US"/>
        </w:rPr>
        <w:t>2 Budgets to be Circulated</w:t>
      </w:r>
      <w:r w:rsidR="00241500" w:rsidRPr="005C0A18">
        <w:rPr>
          <w:rFonts w:ascii="Times New Roman" w:hAnsi="Times New Roman" w:cs="Times New Roman"/>
          <w:b/>
          <w:bCs/>
          <w:sz w:val="28"/>
          <w:szCs w:val="28"/>
          <w:lang w:val="en-US"/>
        </w:rPr>
        <w:t xml:space="preserve">: </w:t>
      </w:r>
      <w:r w:rsidR="00206BB7" w:rsidRPr="005C0A18">
        <w:rPr>
          <w:rFonts w:ascii="Times New Roman" w:hAnsi="Times New Roman" w:cs="Times New Roman"/>
          <w:sz w:val="28"/>
          <w:szCs w:val="28"/>
          <w:lang w:val="en-US"/>
        </w:rPr>
        <w:t xml:space="preserve">Councillor </w:t>
      </w:r>
      <w:r w:rsidR="004C6B75">
        <w:rPr>
          <w:rFonts w:ascii="Times New Roman" w:hAnsi="Times New Roman" w:cs="Times New Roman"/>
          <w:sz w:val="28"/>
          <w:szCs w:val="28"/>
          <w:lang w:val="en-US"/>
        </w:rPr>
        <w:t xml:space="preserve">Gingell </w:t>
      </w:r>
      <w:r w:rsidR="00206BB7" w:rsidRPr="005C0A18">
        <w:rPr>
          <w:rFonts w:ascii="Times New Roman" w:hAnsi="Times New Roman" w:cs="Times New Roman"/>
          <w:sz w:val="28"/>
          <w:szCs w:val="28"/>
          <w:lang w:val="en-US"/>
        </w:rPr>
        <w:t xml:space="preserve">proposed </w:t>
      </w:r>
      <w:r w:rsidR="00241500" w:rsidRPr="005C0A18">
        <w:rPr>
          <w:rFonts w:ascii="Times New Roman" w:hAnsi="Times New Roman" w:cs="Times New Roman"/>
          <w:sz w:val="28"/>
          <w:szCs w:val="28"/>
          <w:lang w:val="en-US"/>
        </w:rPr>
        <w:t xml:space="preserve">and </w:t>
      </w:r>
      <w:r w:rsidR="00206BB7" w:rsidRPr="005C0A18">
        <w:rPr>
          <w:rFonts w:ascii="Times New Roman" w:hAnsi="Times New Roman" w:cs="Times New Roman"/>
          <w:sz w:val="28"/>
          <w:szCs w:val="28"/>
          <w:lang w:val="en-US"/>
        </w:rPr>
        <w:t xml:space="preserve">Councillor </w:t>
      </w:r>
      <w:r w:rsidR="004C6B75">
        <w:rPr>
          <w:rFonts w:ascii="Times New Roman" w:hAnsi="Times New Roman" w:cs="Times New Roman"/>
          <w:sz w:val="28"/>
          <w:szCs w:val="28"/>
          <w:lang w:val="en-US"/>
        </w:rPr>
        <w:t xml:space="preserve">Petrie </w:t>
      </w:r>
      <w:r w:rsidR="00206BB7" w:rsidRPr="005C0A18">
        <w:rPr>
          <w:rFonts w:ascii="Times New Roman" w:hAnsi="Times New Roman" w:cs="Times New Roman"/>
          <w:sz w:val="28"/>
          <w:szCs w:val="28"/>
          <w:lang w:val="en-US"/>
        </w:rPr>
        <w:t>second</w:t>
      </w:r>
      <w:r w:rsidR="00C9000C" w:rsidRPr="005C0A18">
        <w:rPr>
          <w:rFonts w:ascii="Times New Roman" w:hAnsi="Times New Roman" w:cs="Times New Roman"/>
          <w:sz w:val="28"/>
          <w:szCs w:val="28"/>
          <w:lang w:val="en-US"/>
        </w:rPr>
        <w:t>ed</w:t>
      </w:r>
      <w:r w:rsidR="00206BB7" w:rsidRPr="005C0A18">
        <w:rPr>
          <w:rFonts w:ascii="Times New Roman" w:hAnsi="Times New Roman" w:cs="Times New Roman"/>
          <w:sz w:val="28"/>
          <w:szCs w:val="28"/>
          <w:lang w:val="en-US"/>
        </w:rPr>
        <w:t xml:space="preserve"> the resolution on the budgets that were circulated. </w:t>
      </w:r>
      <w:r w:rsidR="00241500" w:rsidRPr="005C0A18">
        <w:rPr>
          <w:rFonts w:ascii="Times New Roman" w:hAnsi="Times New Roman" w:cs="Times New Roman"/>
          <w:sz w:val="28"/>
          <w:szCs w:val="28"/>
          <w:lang w:val="en-US"/>
        </w:rPr>
        <w:t xml:space="preserve"> </w:t>
      </w:r>
      <w:r w:rsidR="004C5E55" w:rsidRPr="005C0A18">
        <w:rPr>
          <w:rFonts w:ascii="Times New Roman" w:hAnsi="Times New Roman" w:cs="Times New Roman"/>
          <w:sz w:val="28"/>
          <w:szCs w:val="28"/>
          <w:lang w:val="en-US"/>
        </w:rPr>
        <w:t xml:space="preserve">All Councillors agreed. </w:t>
      </w:r>
    </w:p>
    <w:p w14:paraId="55323C45" w14:textId="4717CE58" w:rsidR="001478EE" w:rsidRPr="005C0A18" w:rsidRDefault="00241500">
      <w:pPr>
        <w:pStyle w:val="Body"/>
        <w:rPr>
          <w:rFonts w:ascii="Times New Roman" w:hAnsi="Times New Roman" w:cs="Times New Roman"/>
          <w:b/>
          <w:bCs/>
          <w:sz w:val="28"/>
          <w:szCs w:val="28"/>
          <w:lang w:val="en-US"/>
        </w:rPr>
      </w:pPr>
      <w:r w:rsidRPr="005C0A18">
        <w:rPr>
          <w:rFonts w:ascii="Times New Roman" w:hAnsi="Times New Roman" w:cs="Times New Roman"/>
          <w:b/>
          <w:bCs/>
          <w:sz w:val="28"/>
          <w:szCs w:val="28"/>
          <w:lang w:val="en-US"/>
        </w:rPr>
        <w:t>1</w:t>
      </w:r>
      <w:r w:rsidR="009671C0" w:rsidRPr="005C0A18">
        <w:rPr>
          <w:rFonts w:ascii="Times New Roman" w:hAnsi="Times New Roman" w:cs="Times New Roman"/>
          <w:b/>
          <w:bCs/>
          <w:sz w:val="28"/>
          <w:szCs w:val="28"/>
          <w:lang w:val="en-US"/>
        </w:rPr>
        <w:t>0</w:t>
      </w:r>
      <w:r w:rsidRPr="005C0A18">
        <w:rPr>
          <w:rFonts w:ascii="Times New Roman" w:hAnsi="Times New Roman" w:cs="Times New Roman"/>
          <w:b/>
          <w:bCs/>
          <w:sz w:val="28"/>
          <w:szCs w:val="28"/>
          <w:lang w:val="en-US"/>
        </w:rPr>
        <w:tab/>
        <w:t>Matters for next meeting (not for discussion)-</w:t>
      </w:r>
    </w:p>
    <w:p w14:paraId="6A71EE63" w14:textId="5CA857AF" w:rsidR="00AF21B8" w:rsidRDefault="00AC11F9" w:rsidP="00986A24">
      <w:pPr>
        <w:pStyle w:val="Body"/>
        <w:rPr>
          <w:rFonts w:ascii="Times New Roman" w:hAnsi="Times New Roman" w:cs="Times New Roman"/>
          <w:sz w:val="28"/>
          <w:szCs w:val="28"/>
          <w:lang w:val="en-US"/>
        </w:rPr>
      </w:pPr>
      <w:r w:rsidRPr="005C0A18">
        <w:rPr>
          <w:rFonts w:ascii="Times New Roman" w:hAnsi="Times New Roman" w:cs="Times New Roman"/>
          <w:b/>
          <w:bCs/>
          <w:sz w:val="28"/>
          <w:szCs w:val="28"/>
          <w:lang w:val="en-US"/>
        </w:rPr>
        <w:tab/>
      </w:r>
      <w:r w:rsidR="00CE32F7">
        <w:rPr>
          <w:rFonts w:ascii="Times New Roman" w:hAnsi="Times New Roman" w:cs="Times New Roman"/>
          <w:sz w:val="28"/>
          <w:szCs w:val="28"/>
          <w:lang w:val="en-US"/>
        </w:rPr>
        <w:t xml:space="preserve">Emergency plan </w:t>
      </w:r>
    </w:p>
    <w:p w14:paraId="4138C4BE" w14:textId="03283CDA" w:rsidR="00CE32F7" w:rsidRDefault="00CE32F7" w:rsidP="00986A24">
      <w:pPr>
        <w:pStyle w:val="Body"/>
        <w:rPr>
          <w:rFonts w:ascii="Times New Roman" w:hAnsi="Times New Roman" w:cs="Times New Roman"/>
          <w:sz w:val="28"/>
          <w:szCs w:val="28"/>
          <w:lang w:val="en-US"/>
        </w:rPr>
      </w:pPr>
      <w:r>
        <w:rPr>
          <w:rFonts w:ascii="Times New Roman" w:hAnsi="Times New Roman" w:cs="Times New Roman"/>
          <w:sz w:val="28"/>
          <w:szCs w:val="28"/>
          <w:lang w:val="en-US"/>
        </w:rPr>
        <w:tab/>
        <w:t xml:space="preserve">Benches </w:t>
      </w:r>
    </w:p>
    <w:p w14:paraId="39B3164B" w14:textId="79983C80" w:rsidR="00CE32F7" w:rsidRDefault="00CE32F7" w:rsidP="00986A24">
      <w:pPr>
        <w:pStyle w:val="Body"/>
        <w:rPr>
          <w:rFonts w:ascii="Times New Roman" w:hAnsi="Times New Roman" w:cs="Times New Roman"/>
          <w:sz w:val="28"/>
          <w:szCs w:val="28"/>
          <w:lang w:val="en-US"/>
        </w:rPr>
      </w:pPr>
      <w:r>
        <w:rPr>
          <w:rFonts w:ascii="Times New Roman" w:hAnsi="Times New Roman" w:cs="Times New Roman"/>
          <w:sz w:val="28"/>
          <w:szCs w:val="28"/>
          <w:lang w:val="en-US"/>
        </w:rPr>
        <w:tab/>
        <w:t>Church &amp; Village entry</w:t>
      </w:r>
    </w:p>
    <w:p w14:paraId="6055F023" w14:textId="7D3D240A" w:rsidR="00CE32F7" w:rsidRDefault="00CE32F7" w:rsidP="00986A24">
      <w:pPr>
        <w:pStyle w:val="Body"/>
        <w:rPr>
          <w:rFonts w:ascii="Times New Roman" w:hAnsi="Times New Roman" w:cs="Times New Roman"/>
          <w:sz w:val="28"/>
          <w:szCs w:val="28"/>
          <w:lang w:val="en-US"/>
        </w:rPr>
      </w:pPr>
      <w:r>
        <w:rPr>
          <w:rFonts w:ascii="Times New Roman" w:hAnsi="Times New Roman" w:cs="Times New Roman"/>
          <w:sz w:val="28"/>
          <w:szCs w:val="28"/>
          <w:lang w:val="en-US"/>
        </w:rPr>
        <w:tab/>
        <w:t>Website</w:t>
      </w:r>
    </w:p>
    <w:p w14:paraId="2D9C9569" w14:textId="7BEACF23" w:rsidR="00CE32F7" w:rsidRDefault="00CE32F7" w:rsidP="00986A24">
      <w:pPr>
        <w:pStyle w:val="Body"/>
        <w:rPr>
          <w:rFonts w:ascii="Times New Roman" w:hAnsi="Times New Roman" w:cs="Times New Roman"/>
          <w:sz w:val="28"/>
          <w:szCs w:val="28"/>
          <w:lang w:val="en-US"/>
        </w:rPr>
      </w:pPr>
      <w:r>
        <w:rPr>
          <w:rFonts w:ascii="Times New Roman" w:hAnsi="Times New Roman" w:cs="Times New Roman"/>
          <w:sz w:val="28"/>
          <w:szCs w:val="28"/>
          <w:lang w:val="en-US"/>
        </w:rPr>
        <w:tab/>
        <w:t>Equipment relocation</w:t>
      </w:r>
    </w:p>
    <w:p w14:paraId="7A197044" w14:textId="7A78F756" w:rsidR="004C6B75" w:rsidRDefault="004C6B75" w:rsidP="00986A24">
      <w:pPr>
        <w:pStyle w:val="Body"/>
        <w:rPr>
          <w:rFonts w:ascii="Times New Roman" w:hAnsi="Times New Roman" w:cs="Times New Roman"/>
          <w:sz w:val="28"/>
          <w:szCs w:val="28"/>
          <w:lang w:val="en-US"/>
        </w:rPr>
      </w:pPr>
      <w:r>
        <w:rPr>
          <w:rFonts w:ascii="Times New Roman" w:hAnsi="Times New Roman" w:cs="Times New Roman"/>
          <w:sz w:val="28"/>
          <w:szCs w:val="28"/>
          <w:lang w:val="en-US"/>
        </w:rPr>
        <w:tab/>
        <w:t>Plant Britain Campaign</w:t>
      </w:r>
    </w:p>
    <w:p w14:paraId="0DB5A857" w14:textId="2EBC6088" w:rsidR="004C6B75" w:rsidRPr="005C0A18" w:rsidRDefault="004C6B75" w:rsidP="00986A24">
      <w:pPr>
        <w:pStyle w:val="Body"/>
        <w:rPr>
          <w:rFonts w:ascii="Times New Roman" w:eastAsia="Times New Roman" w:hAnsi="Times New Roman" w:cs="Times New Roman"/>
          <w:sz w:val="28"/>
          <w:szCs w:val="28"/>
        </w:rPr>
      </w:pPr>
      <w:r>
        <w:rPr>
          <w:rFonts w:ascii="Times New Roman" w:hAnsi="Times New Roman" w:cs="Times New Roman"/>
          <w:sz w:val="28"/>
          <w:szCs w:val="28"/>
          <w:lang w:val="en-US"/>
        </w:rPr>
        <w:tab/>
        <w:t xml:space="preserve">Community Projects for younger people </w:t>
      </w:r>
    </w:p>
    <w:p w14:paraId="6B16C427" w14:textId="49FB77DD" w:rsidR="001478EE" w:rsidRPr="005C0A18" w:rsidRDefault="00241500" w:rsidP="00AC11F9">
      <w:pPr>
        <w:pStyle w:val="Body"/>
        <w:ind w:left="1440" w:hanging="1440"/>
        <w:jc w:val="both"/>
        <w:rPr>
          <w:rFonts w:ascii="Times New Roman" w:eastAsia="Times New Roman" w:hAnsi="Times New Roman" w:cs="Times New Roman"/>
          <w:sz w:val="28"/>
          <w:szCs w:val="28"/>
        </w:rPr>
      </w:pPr>
      <w:r w:rsidRPr="005C0A18">
        <w:rPr>
          <w:rFonts w:ascii="Times New Roman" w:hAnsi="Times New Roman" w:cs="Times New Roman"/>
          <w:b/>
          <w:bCs/>
          <w:sz w:val="28"/>
          <w:szCs w:val="28"/>
          <w:lang w:val="en-US"/>
        </w:rPr>
        <w:t>1</w:t>
      </w:r>
      <w:r w:rsidR="009671C0" w:rsidRPr="005C0A18">
        <w:rPr>
          <w:rFonts w:ascii="Times New Roman" w:hAnsi="Times New Roman" w:cs="Times New Roman"/>
          <w:b/>
          <w:bCs/>
          <w:sz w:val="28"/>
          <w:szCs w:val="28"/>
          <w:lang w:val="en-US"/>
        </w:rPr>
        <w:t>1</w:t>
      </w:r>
      <w:r w:rsidR="00AC11F9" w:rsidRPr="005C0A18">
        <w:rPr>
          <w:rFonts w:ascii="Times New Roman" w:hAnsi="Times New Roman" w:cs="Times New Roman"/>
          <w:b/>
          <w:bCs/>
          <w:sz w:val="28"/>
          <w:szCs w:val="28"/>
          <w:lang w:val="en-US"/>
        </w:rPr>
        <w:t xml:space="preserve">     To confirm the next meeting is Tuesday </w:t>
      </w:r>
      <w:r w:rsidR="00986A24" w:rsidRPr="005C0A18">
        <w:rPr>
          <w:rFonts w:ascii="Times New Roman" w:hAnsi="Times New Roman" w:cs="Times New Roman"/>
          <w:b/>
          <w:bCs/>
          <w:sz w:val="28"/>
          <w:szCs w:val="28"/>
          <w:lang w:val="en-US"/>
        </w:rPr>
        <w:t>2</w:t>
      </w:r>
      <w:r w:rsidR="00986A24" w:rsidRPr="005C0A18">
        <w:rPr>
          <w:rFonts w:ascii="Times New Roman" w:hAnsi="Times New Roman" w:cs="Times New Roman"/>
          <w:b/>
          <w:bCs/>
          <w:sz w:val="28"/>
          <w:szCs w:val="28"/>
          <w:vertAlign w:val="superscript"/>
          <w:lang w:val="en-US"/>
        </w:rPr>
        <w:t>nd</w:t>
      </w:r>
      <w:r w:rsidR="00986A24" w:rsidRPr="005C0A18">
        <w:rPr>
          <w:rFonts w:ascii="Times New Roman" w:hAnsi="Times New Roman" w:cs="Times New Roman"/>
          <w:b/>
          <w:bCs/>
          <w:sz w:val="28"/>
          <w:szCs w:val="28"/>
          <w:lang w:val="en-US"/>
        </w:rPr>
        <w:t xml:space="preserve"> March 2021</w:t>
      </w:r>
      <w:r w:rsidR="00CE32F7">
        <w:rPr>
          <w:rFonts w:ascii="Times New Roman" w:hAnsi="Times New Roman" w:cs="Times New Roman"/>
          <w:b/>
          <w:bCs/>
          <w:sz w:val="28"/>
          <w:szCs w:val="28"/>
          <w:lang w:val="en-US"/>
        </w:rPr>
        <w:t xml:space="preserve"> at 7.30pm </w:t>
      </w:r>
    </w:p>
    <w:p w14:paraId="0C049AE8" w14:textId="77777777" w:rsidR="004C6B75" w:rsidRDefault="004C6B75" w:rsidP="004C6B75">
      <w:pPr>
        <w:pStyle w:val="Body"/>
        <w:rPr>
          <w:rFonts w:ascii="Times New Roman" w:hAnsi="Times New Roman" w:cs="Times New Roman"/>
          <w:b/>
          <w:bCs/>
          <w:sz w:val="28"/>
          <w:szCs w:val="28"/>
          <w:lang w:val="en-US"/>
        </w:rPr>
      </w:pPr>
    </w:p>
    <w:p w14:paraId="4278081D" w14:textId="77777777" w:rsidR="004C6B75" w:rsidRDefault="004C6B75" w:rsidP="004C6B75">
      <w:pPr>
        <w:pStyle w:val="Body"/>
        <w:rPr>
          <w:rFonts w:ascii="Times New Roman" w:hAnsi="Times New Roman" w:cs="Times New Roman"/>
          <w:b/>
          <w:bCs/>
          <w:sz w:val="28"/>
          <w:szCs w:val="28"/>
          <w:lang w:val="en-US"/>
        </w:rPr>
      </w:pPr>
    </w:p>
    <w:p w14:paraId="42F7AB60" w14:textId="4F69AB85" w:rsidR="001478EE" w:rsidRDefault="00241500" w:rsidP="004C6B75">
      <w:pPr>
        <w:pStyle w:val="Body"/>
        <w:rPr>
          <w:rFonts w:ascii="Times New Roman" w:hAnsi="Times New Roman" w:cs="Times New Roman"/>
          <w:b/>
          <w:bCs/>
          <w:sz w:val="28"/>
          <w:szCs w:val="28"/>
          <w:lang w:val="en-US"/>
        </w:rPr>
      </w:pPr>
      <w:r w:rsidRPr="005C0A18">
        <w:rPr>
          <w:rFonts w:ascii="Times New Roman" w:hAnsi="Times New Roman" w:cs="Times New Roman"/>
          <w:b/>
          <w:bCs/>
          <w:sz w:val="28"/>
          <w:szCs w:val="28"/>
          <w:lang w:val="en-US"/>
        </w:rPr>
        <w:t xml:space="preserve">Meeting Closed </w:t>
      </w:r>
      <w:r w:rsidR="004C6B75">
        <w:rPr>
          <w:rFonts w:ascii="Times New Roman" w:hAnsi="Times New Roman" w:cs="Times New Roman"/>
          <w:b/>
          <w:bCs/>
          <w:sz w:val="28"/>
          <w:szCs w:val="28"/>
          <w:lang w:val="en-US"/>
        </w:rPr>
        <w:t xml:space="preserve">21.27 </w:t>
      </w:r>
    </w:p>
    <w:p w14:paraId="4A58CA0F" w14:textId="77777777" w:rsidR="004C6B75" w:rsidRPr="005C0A18" w:rsidRDefault="004C6B75" w:rsidP="00BB5344">
      <w:pPr>
        <w:pStyle w:val="Body"/>
        <w:ind w:firstLine="720"/>
        <w:rPr>
          <w:rFonts w:ascii="Times New Roman" w:eastAsia="Times New Roman" w:hAnsi="Times New Roman" w:cs="Times New Roman"/>
          <w:b/>
          <w:bCs/>
          <w:sz w:val="28"/>
          <w:szCs w:val="28"/>
        </w:rPr>
      </w:pPr>
    </w:p>
    <w:tbl>
      <w:tblPr>
        <w:tblW w:w="660" w:type="dxa"/>
        <w:tblInd w:w="5" w:type="dxa"/>
        <w:tblLook w:val="04A0" w:firstRow="1" w:lastRow="0" w:firstColumn="1" w:lastColumn="0" w:noHBand="0" w:noVBand="1"/>
      </w:tblPr>
      <w:tblGrid>
        <w:gridCol w:w="8416"/>
      </w:tblGrid>
      <w:tr w:rsidR="000D13F9" w:rsidRPr="000D13F9" w14:paraId="12B84360" w14:textId="77777777" w:rsidTr="000D13F9">
        <w:trPr>
          <w:trHeight w:val="480"/>
        </w:trPr>
        <w:tc>
          <w:tcPr>
            <w:tcW w:w="660" w:type="dxa"/>
            <w:tcBorders>
              <w:top w:val="nil"/>
              <w:left w:val="nil"/>
              <w:bottom w:val="nil"/>
              <w:right w:val="nil"/>
            </w:tcBorders>
            <w:shd w:val="clear" w:color="auto" w:fill="auto"/>
            <w:noWrap/>
            <w:vAlign w:val="bottom"/>
            <w:hideMark/>
          </w:tcPr>
          <w:tbl>
            <w:tblPr>
              <w:tblW w:w="8200" w:type="dxa"/>
              <w:tblLook w:val="04A0" w:firstRow="1" w:lastRow="0" w:firstColumn="1" w:lastColumn="0" w:noHBand="0" w:noVBand="1"/>
            </w:tblPr>
            <w:tblGrid>
              <w:gridCol w:w="660"/>
              <w:gridCol w:w="726"/>
              <w:gridCol w:w="2287"/>
              <w:gridCol w:w="2654"/>
              <w:gridCol w:w="1873"/>
            </w:tblGrid>
            <w:tr w:rsidR="000D13F9" w14:paraId="172A5E5B" w14:textId="77777777" w:rsidTr="000D13F9">
              <w:trPr>
                <w:trHeight w:val="480"/>
              </w:trPr>
              <w:tc>
                <w:tcPr>
                  <w:tcW w:w="660" w:type="dxa"/>
                  <w:tcBorders>
                    <w:top w:val="nil"/>
                    <w:left w:val="nil"/>
                    <w:bottom w:val="nil"/>
                    <w:right w:val="nil"/>
                  </w:tcBorders>
                  <w:shd w:val="clear" w:color="auto" w:fill="auto"/>
                  <w:noWrap/>
                  <w:vAlign w:val="bottom"/>
                  <w:hideMark/>
                </w:tcPr>
                <w:p w14:paraId="4DD6D5FA" w14:textId="77777777" w:rsidR="000D13F9" w:rsidRDefault="000D13F9" w:rsidP="000D13F9">
                  <w:pPr>
                    <w:rPr>
                      <w:sz w:val="20"/>
                      <w:szCs w:val="20"/>
                      <w:lang w:val="en-GB" w:eastAsia="en-GB"/>
                    </w:rPr>
                  </w:pPr>
                </w:p>
              </w:tc>
              <w:tc>
                <w:tcPr>
                  <w:tcW w:w="7540" w:type="dxa"/>
                  <w:gridSpan w:val="4"/>
                  <w:tcBorders>
                    <w:top w:val="nil"/>
                    <w:left w:val="nil"/>
                    <w:bottom w:val="nil"/>
                    <w:right w:val="nil"/>
                  </w:tcBorders>
                  <w:shd w:val="clear" w:color="auto" w:fill="auto"/>
                  <w:noWrap/>
                  <w:vAlign w:val="bottom"/>
                  <w:hideMark/>
                </w:tcPr>
                <w:p w14:paraId="45DBAA8B" w14:textId="77777777" w:rsidR="000D13F9" w:rsidRDefault="000D13F9" w:rsidP="000D13F9">
                  <w:pPr>
                    <w:rPr>
                      <w:rFonts w:ascii="Calibri" w:hAnsi="Calibri"/>
                      <w:color w:val="000000"/>
                      <w:sz w:val="36"/>
                      <w:szCs w:val="36"/>
                    </w:rPr>
                  </w:pPr>
                  <w:r>
                    <w:rPr>
                      <w:rFonts w:ascii="Calibri" w:hAnsi="Calibri"/>
                      <w:color w:val="000000"/>
                      <w:sz w:val="36"/>
                      <w:szCs w:val="36"/>
                    </w:rPr>
                    <w:t>TITTLESHALL FINANCE 31th Oct-27th Nov 2020</w:t>
                  </w:r>
                </w:p>
              </w:tc>
            </w:tr>
            <w:tr w:rsidR="000D13F9" w14:paraId="6B7A9B71" w14:textId="77777777" w:rsidTr="000D13F9">
              <w:trPr>
                <w:trHeight w:val="320"/>
              </w:trPr>
              <w:tc>
                <w:tcPr>
                  <w:tcW w:w="660" w:type="dxa"/>
                  <w:tcBorders>
                    <w:top w:val="nil"/>
                    <w:left w:val="nil"/>
                    <w:bottom w:val="nil"/>
                    <w:right w:val="nil"/>
                  </w:tcBorders>
                  <w:shd w:val="clear" w:color="auto" w:fill="auto"/>
                  <w:noWrap/>
                  <w:vAlign w:val="bottom"/>
                  <w:hideMark/>
                </w:tcPr>
                <w:p w14:paraId="4F7283F4" w14:textId="77777777" w:rsidR="000D13F9" w:rsidRDefault="000D13F9" w:rsidP="000D13F9">
                  <w:pPr>
                    <w:rPr>
                      <w:rFonts w:ascii="Calibri" w:hAnsi="Calibri"/>
                      <w:color w:val="000000"/>
                      <w:sz w:val="36"/>
                      <w:szCs w:val="36"/>
                    </w:rPr>
                  </w:pPr>
                </w:p>
              </w:tc>
              <w:tc>
                <w:tcPr>
                  <w:tcW w:w="726" w:type="dxa"/>
                  <w:tcBorders>
                    <w:top w:val="nil"/>
                    <w:left w:val="nil"/>
                    <w:bottom w:val="nil"/>
                    <w:right w:val="nil"/>
                  </w:tcBorders>
                  <w:shd w:val="clear" w:color="auto" w:fill="auto"/>
                  <w:noWrap/>
                  <w:vAlign w:val="bottom"/>
                  <w:hideMark/>
                </w:tcPr>
                <w:p w14:paraId="773CF8A3" w14:textId="77777777" w:rsidR="000D13F9" w:rsidRDefault="000D13F9" w:rsidP="000D13F9">
                  <w:pPr>
                    <w:rPr>
                      <w:sz w:val="20"/>
                      <w:szCs w:val="20"/>
                    </w:rPr>
                  </w:pPr>
                </w:p>
              </w:tc>
              <w:tc>
                <w:tcPr>
                  <w:tcW w:w="2287" w:type="dxa"/>
                  <w:tcBorders>
                    <w:top w:val="nil"/>
                    <w:left w:val="nil"/>
                    <w:bottom w:val="nil"/>
                    <w:right w:val="nil"/>
                  </w:tcBorders>
                  <w:shd w:val="clear" w:color="auto" w:fill="auto"/>
                  <w:noWrap/>
                  <w:vAlign w:val="bottom"/>
                  <w:hideMark/>
                </w:tcPr>
                <w:p w14:paraId="791B6C9D" w14:textId="77777777" w:rsidR="000D13F9" w:rsidRDefault="000D13F9" w:rsidP="000D13F9">
                  <w:pPr>
                    <w:rPr>
                      <w:sz w:val="20"/>
                      <w:szCs w:val="20"/>
                    </w:rPr>
                  </w:pPr>
                </w:p>
              </w:tc>
              <w:tc>
                <w:tcPr>
                  <w:tcW w:w="2654" w:type="dxa"/>
                  <w:tcBorders>
                    <w:top w:val="nil"/>
                    <w:left w:val="nil"/>
                    <w:bottom w:val="nil"/>
                    <w:right w:val="nil"/>
                  </w:tcBorders>
                  <w:shd w:val="clear" w:color="auto" w:fill="auto"/>
                  <w:noWrap/>
                  <w:vAlign w:val="bottom"/>
                  <w:hideMark/>
                </w:tcPr>
                <w:p w14:paraId="2C22B65A" w14:textId="77777777" w:rsidR="000D13F9" w:rsidRDefault="000D13F9" w:rsidP="000D13F9">
                  <w:pPr>
                    <w:rPr>
                      <w:sz w:val="20"/>
                      <w:szCs w:val="20"/>
                    </w:rPr>
                  </w:pPr>
                </w:p>
              </w:tc>
              <w:tc>
                <w:tcPr>
                  <w:tcW w:w="1873" w:type="dxa"/>
                  <w:tcBorders>
                    <w:top w:val="nil"/>
                    <w:left w:val="nil"/>
                    <w:bottom w:val="nil"/>
                    <w:right w:val="nil"/>
                  </w:tcBorders>
                  <w:shd w:val="clear" w:color="auto" w:fill="auto"/>
                  <w:noWrap/>
                  <w:vAlign w:val="bottom"/>
                  <w:hideMark/>
                </w:tcPr>
                <w:p w14:paraId="4ABA6327" w14:textId="77777777" w:rsidR="000D13F9" w:rsidRDefault="000D13F9" w:rsidP="000D13F9">
                  <w:pPr>
                    <w:rPr>
                      <w:sz w:val="20"/>
                      <w:szCs w:val="20"/>
                    </w:rPr>
                  </w:pPr>
                </w:p>
              </w:tc>
            </w:tr>
            <w:tr w:rsidR="000D13F9" w14:paraId="3B1E24DB" w14:textId="77777777" w:rsidTr="000D13F9">
              <w:trPr>
                <w:trHeight w:val="320"/>
              </w:trPr>
              <w:tc>
                <w:tcPr>
                  <w:tcW w:w="660" w:type="dxa"/>
                  <w:tcBorders>
                    <w:top w:val="nil"/>
                    <w:left w:val="nil"/>
                    <w:bottom w:val="nil"/>
                    <w:right w:val="nil"/>
                  </w:tcBorders>
                  <w:shd w:val="clear" w:color="auto" w:fill="auto"/>
                  <w:noWrap/>
                  <w:vAlign w:val="bottom"/>
                  <w:hideMark/>
                </w:tcPr>
                <w:p w14:paraId="59AA3ACE" w14:textId="77777777" w:rsidR="000D13F9" w:rsidRDefault="000D13F9" w:rsidP="000D13F9">
                  <w:pPr>
                    <w:rPr>
                      <w:sz w:val="20"/>
                      <w:szCs w:val="20"/>
                    </w:rPr>
                  </w:pPr>
                </w:p>
              </w:tc>
              <w:tc>
                <w:tcPr>
                  <w:tcW w:w="726" w:type="dxa"/>
                  <w:tcBorders>
                    <w:top w:val="nil"/>
                    <w:left w:val="nil"/>
                    <w:bottom w:val="nil"/>
                    <w:right w:val="nil"/>
                  </w:tcBorders>
                  <w:shd w:val="clear" w:color="auto" w:fill="auto"/>
                  <w:noWrap/>
                  <w:vAlign w:val="bottom"/>
                  <w:hideMark/>
                </w:tcPr>
                <w:p w14:paraId="729EDB4E" w14:textId="77777777" w:rsidR="000D13F9" w:rsidRDefault="000D13F9" w:rsidP="000D13F9">
                  <w:pPr>
                    <w:rPr>
                      <w:sz w:val="20"/>
                      <w:szCs w:val="20"/>
                    </w:rPr>
                  </w:pPr>
                </w:p>
              </w:tc>
              <w:tc>
                <w:tcPr>
                  <w:tcW w:w="2287" w:type="dxa"/>
                  <w:tcBorders>
                    <w:top w:val="nil"/>
                    <w:left w:val="nil"/>
                    <w:bottom w:val="nil"/>
                    <w:right w:val="nil"/>
                  </w:tcBorders>
                  <w:shd w:val="clear" w:color="auto" w:fill="auto"/>
                  <w:noWrap/>
                  <w:vAlign w:val="bottom"/>
                  <w:hideMark/>
                </w:tcPr>
                <w:p w14:paraId="535043CF" w14:textId="77777777" w:rsidR="000D13F9" w:rsidRDefault="000D13F9" w:rsidP="000D13F9">
                  <w:pPr>
                    <w:rPr>
                      <w:sz w:val="20"/>
                      <w:szCs w:val="20"/>
                    </w:rPr>
                  </w:pPr>
                </w:p>
              </w:tc>
              <w:tc>
                <w:tcPr>
                  <w:tcW w:w="2654" w:type="dxa"/>
                  <w:tcBorders>
                    <w:top w:val="nil"/>
                    <w:left w:val="nil"/>
                    <w:bottom w:val="nil"/>
                    <w:right w:val="nil"/>
                  </w:tcBorders>
                  <w:shd w:val="clear" w:color="auto" w:fill="auto"/>
                  <w:noWrap/>
                  <w:vAlign w:val="bottom"/>
                  <w:hideMark/>
                </w:tcPr>
                <w:p w14:paraId="49463B6F" w14:textId="77777777" w:rsidR="000D13F9" w:rsidRDefault="000D13F9" w:rsidP="000D13F9">
                  <w:pPr>
                    <w:rPr>
                      <w:sz w:val="20"/>
                      <w:szCs w:val="20"/>
                    </w:rPr>
                  </w:pPr>
                </w:p>
              </w:tc>
              <w:tc>
                <w:tcPr>
                  <w:tcW w:w="1873" w:type="dxa"/>
                  <w:tcBorders>
                    <w:top w:val="nil"/>
                    <w:left w:val="nil"/>
                    <w:bottom w:val="nil"/>
                    <w:right w:val="nil"/>
                  </w:tcBorders>
                  <w:shd w:val="clear" w:color="auto" w:fill="auto"/>
                  <w:noWrap/>
                  <w:vAlign w:val="bottom"/>
                  <w:hideMark/>
                </w:tcPr>
                <w:p w14:paraId="2662E5FF" w14:textId="77777777" w:rsidR="000D13F9" w:rsidRDefault="000D13F9" w:rsidP="000D13F9">
                  <w:pPr>
                    <w:rPr>
                      <w:sz w:val="20"/>
                      <w:szCs w:val="20"/>
                    </w:rPr>
                  </w:pPr>
                </w:p>
              </w:tc>
            </w:tr>
            <w:tr w:rsidR="000D13F9" w14:paraId="089E7A59" w14:textId="77777777" w:rsidTr="000D13F9">
              <w:trPr>
                <w:trHeight w:val="420"/>
              </w:trPr>
              <w:tc>
                <w:tcPr>
                  <w:tcW w:w="660" w:type="dxa"/>
                  <w:tcBorders>
                    <w:top w:val="nil"/>
                    <w:left w:val="nil"/>
                    <w:bottom w:val="nil"/>
                    <w:right w:val="nil"/>
                  </w:tcBorders>
                  <w:shd w:val="clear" w:color="auto" w:fill="auto"/>
                  <w:noWrap/>
                  <w:vAlign w:val="bottom"/>
                  <w:hideMark/>
                </w:tcPr>
                <w:p w14:paraId="0E78A866" w14:textId="77777777" w:rsidR="000D13F9" w:rsidRDefault="000D13F9" w:rsidP="000D13F9">
                  <w:pPr>
                    <w:rPr>
                      <w:sz w:val="20"/>
                      <w:szCs w:val="20"/>
                    </w:rPr>
                  </w:pPr>
                </w:p>
              </w:tc>
              <w:tc>
                <w:tcPr>
                  <w:tcW w:w="5667" w:type="dxa"/>
                  <w:gridSpan w:val="3"/>
                  <w:tcBorders>
                    <w:top w:val="nil"/>
                    <w:left w:val="nil"/>
                    <w:bottom w:val="nil"/>
                    <w:right w:val="nil"/>
                  </w:tcBorders>
                  <w:shd w:val="clear" w:color="auto" w:fill="auto"/>
                  <w:noWrap/>
                  <w:vAlign w:val="bottom"/>
                  <w:hideMark/>
                </w:tcPr>
                <w:p w14:paraId="45E1056E" w14:textId="77777777" w:rsidR="000D13F9" w:rsidRDefault="000D13F9" w:rsidP="000D13F9">
                  <w:pPr>
                    <w:rPr>
                      <w:rFonts w:ascii="Calibri" w:hAnsi="Calibri"/>
                      <w:color w:val="000000"/>
                      <w:sz w:val="32"/>
                      <w:szCs w:val="32"/>
                    </w:rPr>
                  </w:pPr>
                  <w:r>
                    <w:rPr>
                      <w:rFonts w:ascii="Calibri" w:hAnsi="Calibri"/>
                      <w:color w:val="000000"/>
                      <w:sz w:val="32"/>
                      <w:szCs w:val="32"/>
                    </w:rPr>
                    <w:t xml:space="preserve">COMMUNITY ACCOUNT </w:t>
                  </w:r>
                </w:p>
              </w:tc>
              <w:tc>
                <w:tcPr>
                  <w:tcW w:w="1873" w:type="dxa"/>
                  <w:tcBorders>
                    <w:top w:val="nil"/>
                    <w:left w:val="nil"/>
                    <w:bottom w:val="nil"/>
                    <w:right w:val="nil"/>
                  </w:tcBorders>
                  <w:shd w:val="clear" w:color="auto" w:fill="auto"/>
                  <w:noWrap/>
                  <w:vAlign w:val="bottom"/>
                  <w:hideMark/>
                </w:tcPr>
                <w:p w14:paraId="649A2586" w14:textId="77777777" w:rsidR="000D13F9" w:rsidRDefault="000D13F9" w:rsidP="000D13F9">
                  <w:pPr>
                    <w:rPr>
                      <w:rFonts w:ascii="Calibri" w:hAnsi="Calibri"/>
                      <w:color w:val="000000"/>
                      <w:sz w:val="32"/>
                      <w:szCs w:val="32"/>
                    </w:rPr>
                  </w:pPr>
                </w:p>
              </w:tc>
            </w:tr>
            <w:tr w:rsidR="000D13F9" w14:paraId="6C042387" w14:textId="77777777" w:rsidTr="000D13F9">
              <w:trPr>
                <w:trHeight w:val="320"/>
              </w:trPr>
              <w:tc>
                <w:tcPr>
                  <w:tcW w:w="660" w:type="dxa"/>
                  <w:tcBorders>
                    <w:top w:val="nil"/>
                    <w:left w:val="nil"/>
                    <w:bottom w:val="nil"/>
                    <w:right w:val="nil"/>
                  </w:tcBorders>
                  <w:shd w:val="clear" w:color="auto" w:fill="auto"/>
                  <w:noWrap/>
                  <w:vAlign w:val="bottom"/>
                  <w:hideMark/>
                </w:tcPr>
                <w:p w14:paraId="42C854B1" w14:textId="77777777" w:rsidR="000D13F9" w:rsidRDefault="000D13F9" w:rsidP="000D13F9">
                  <w:pPr>
                    <w:rPr>
                      <w:sz w:val="20"/>
                      <w:szCs w:val="20"/>
                    </w:rPr>
                  </w:pPr>
                </w:p>
              </w:tc>
              <w:tc>
                <w:tcPr>
                  <w:tcW w:w="726" w:type="dxa"/>
                  <w:tcBorders>
                    <w:top w:val="nil"/>
                    <w:left w:val="nil"/>
                    <w:bottom w:val="nil"/>
                    <w:right w:val="nil"/>
                  </w:tcBorders>
                  <w:shd w:val="clear" w:color="auto" w:fill="auto"/>
                  <w:noWrap/>
                  <w:vAlign w:val="bottom"/>
                  <w:hideMark/>
                </w:tcPr>
                <w:p w14:paraId="1A65D229" w14:textId="77777777" w:rsidR="000D13F9" w:rsidRDefault="000D13F9" w:rsidP="000D13F9">
                  <w:pPr>
                    <w:rPr>
                      <w:sz w:val="20"/>
                      <w:szCs w:val="20"/>
                    </w:rPr>
                  </w:pPr>
                </w:p>
              </w:tc>
              <w:tc>
                <w:tcPr>
                  <w:tcW w:w="2287" w:type="dxa"/>
                  <w:tcBorders>
                    <w:top w:val="nil"/>
                    <w:left w:val="nil"/>
                    <w:bottom w:val="nil"/>
                    <w:right w:val="nil"/>
                  </w:tcBorders>
                  <w:shd w:val="clear" w:color="auto" w:fill="auto"/>
                  <w:noWrap/>
                  <w:vAlign w:val="bottom"/>
                  <w:hideMark/>
                </w:tcPr>
                <w:p w14:paraId="4F3C29CA" w14:textId="77777777" w:rsidR="000D13F9" w:rsidRDefault="000D13F9" w:rsidP="000D13F9">
                  <w:pPr>
                    <w:rPr>
                      <w:sz w:val="20"/>
                      <w:szCs w:val="20"/>
                    </w:rPr>
                  </w:pPr>
                </w:p>
              </w:tc>
              <w:tc>
                <w:tcPr>
                  <w:tcW w:w="2654" w:type="dxa"/>
                  <w:tcBorders>
                    <w:top w:val="nil"/>
                    <w:left w:val="nil"/>
                    <w:bottom w:val="nil"/>
                    <w:right w:val="nil"/>
                  </w:tcBorders>
                  <w:shd w:val="clear" w:color="auto" w:fill="auto"/>
                  <w:noWrap/>
                  <w:vAlign w:val="bottom"/>
                  <w:hideMark/>
                </w:tcPr>
                <w:p w14:paraId="521BFB61" w14:textId="77777777" w:rsidR="000D13F9" w:rsidRDefault="000D13F9" w:rsidP="000D13F9">
                  <w:pPr>
                    <w:rPr>
                      <w:sz w:val="20"/>
                      <w:szCs w:val="20"/>
                    </w:rPr>
                  </w:pPr>
                </w:p>
              </w:tc>
              <w:tc>
                <w:tcPr>
                  <w:tcW w:w="1873" w:type="dxa"/>
                  <w:tcBorders>
                    <w:top w:val="nil"/>
                    <w:left w:val="nil"/>
                    <w:bottom w:val="nil"/>
                    <w:right w:val="nil"/>
                  </w:tcBorders>
                  <w:shd w:val="clear" w:color="auto" w:fill="auto"/>
                  <w:noWrap/>
                  <w:vAlign w:val="bottom"/>
                  <w:hideMark/>
                </w:tcPr>
                <w:p w14:paraId="16879FA4" w14:textId="77777777" w:rsidR="000D13F9" w:rsidRDefault="000D13F9" w:rsidP="000D13F9">
                  <w:pPr>
                    <w:rPr>
                      <w:sz w:val="20"/>
                      <w:szCs w:val="20"/>
                    </w:rPr>
                  </w:pPr>
                </w:p>
              </w:tc>
            </w:tr>
            <w:tr w:rsidR="000D13F9" w14:paraId="54AF729A" w14:textId="77777777" w:rsidTr="000D13F9">
              <w:trPr>
                <w:trHeight w:val="420"/>
              </w:trPr>
              <w:tc>
                <w:tcPr>
                  <w:tcW w:w="660" w:type="dxa"/>
                  <w:tcBorders>
                    <w:top w:val="nil"/>
                    <w:left w:val="nil"/>
                    <w:bottom w:val="nil"/>
                    <w:right w:val="nil"/>
                  </w:tcBorders>
                  <w:shd w:val="clear" w:color="auto" w:fill="auto"/>
                  <w:noWrap/>
                  <w:vAlign w:val="bottom"/>
                  <w:hideMark/>
                </w:tcPr>
                <w:p w14:paraId="75D3E0C9" w14:textId="77777777" w:rsidR="000D13F9" w:rsidRDefault="000D13F9" w:rsidP="000D13F9">
                  <w:pPr>
                    <w:rPr>
                      <w:sz w:val="20"/>
                      <w:szCs w:val="20"/>
                    </w:rPr>
                  </w:pPr>
                </w:p>
              </w:tc>
              <w:tc>
                <w:tcPr>
                  <w:tcW w:w="726" w:type="dxa"/>
                  <w:tcBorders>
                    <w:top w:val="nil"/>
                    <w:left w:val="nil"/>
                    <w:bottom w:val="nil"/>
                    <w:right w:val="nil"/>
                  </w:tcBorders>
                  <w:shd w:val="clear" w:color="auto" w:fill="auto"/>
                  <w:noWrap/>
                  <w:vAlign w:val="bottom"/>
                  <w:hideMark/>
                </w:tcPr>
                <w:p w14:paraId="5C636AD7" w14:textId="77777777" w:rsidR="000D13F9" w:rsidRDefault="000D13F9" w:rsidP="000D13F9">
                  <w:pPr>
                    <w:rPr>
                      <w:sz w:val="20"/>
                      <w:szCs w:val="20"/>
                    </w:rPr>
                  </w:pPr>
                </w:p>
              </w:tc>
              <w:tc>
                <w:tcPr>
                  <w:tcW w:w="4941" w:type="dxa"/>
                  <w:gridSpan w:val="2"/>
                  <w:tcBorders>
                    <w:top w:val="nil"/>
                    <w:left w:val="nil"/>
                    <w:bottom w:val="nil"/>
                    <w:right w:val="nil"/>
                  </w:tcBorders>
                  <w:shd w:val="clear" w:color="auto" w:fill="auto"/>
                  <w:noWrap/>
                  <w:vAlign w:val="bottom"/>
                  <w:hideMark/>
                </w:tcPr>
                <w:p w14:paraId="6D06A2A1" w14:textId="77777777" w:rsidR="000D13F9" w:rsidRDefault="000D13F9" w:rsidP="000D13F9">
                  <w:pPr>
                    <w:rPr>
                      <w:rFonts w:ascii="Calibri" w:hAnsi="Calibri"/>
                      <w:color w:val="000000"/>
                      <w:sz w:val="32"/>
                      <w:szCs w:val="32"/>
                    </w:rPr>
                  </w:pPr>
                  <w:r>
                    <w:rPr>
                      <w:rFonts w:ascii="Calibri" w:hAnsi="Calibri"/>
                      <w:color w:val="000000"/>
                      <w:sz w:val="32"/>
                      <w:szCs w:val="32"/>
                    </w:rPr>
                    <w:t>Balance at 31st Oct 2020</w:t>
                  </w:r>
                </w:p>
              </w:tc>
              <w:tc>
                <w:tcPr>
                  <w:tcW w:w="1873" w:type="dxa"/>
                  <w:tcBorders>
                    <w:top w:val="nil"/>
                    <w:left w:val="nil"/>
                    <w:bottom w:val="nil"/>
                    <w:right w:val="nil"/>
                  </w:tcBorders>
                  <w:shd w:val="clear" w:color="auto" w:fill="auto"/>
                  <w:noWrap/>
                  <w:vAlign w:val="bottom"/>
                  <w:hideMark/>
                </w:tcPr>
                <w:p w14:paraId="3299E33D" w14:textId="77777777" w:rsidR="000D13F9" w:rsidRDefault="000D13F9" w:rsidP="000D13F9">
                  <w:pPr>
                    <w:jc w:val="right"/>
                    <w:rPr>
                      <w:rFonts w:ascii="Calibri" w:hAnsi="Calibri"/>
                      <w:color w:val="000000"/>
                      <w:sz w:val="32"/>
                      <w:szCs w:val="32"/>
                    </w:rPr>
                  </w:pPr>
                  <w:r>
                    <w:rPr>
                      <w:rFonts w:ascii="Calibri" w:hAnsi="Calibri"/>
                      <w:color w:val="000000"/>
                      <w:sz w:val="32"/>
                      <w:szCs w:val="32"/>
                    </w:rPr>
                    <w:t>£6,832.45</w:t>
                  </w:r>
                </w:p>
              </w:tc>
            </w:tr>
            <w:tr w:rsidR="000D13F9" w14:paraId="16EEE900" w14:textId="77777777" w:rsidTr="000D13F9">
              <w:trPr>
                <w:trHeight w:val="420"/>
              </w:trPr>
              <w:tc>
                <w:tcPr>
                  <w:tcW w:w="660" w:type="dxa"/>
                  <w:tcBorders>
                    <w:top w:val="nil"/>
                    <w:left w:val="nil"/>
                    <w:bottom w:val="nil"/>
                    <w:right w:val="nil"/>
                  </w:tcBorders>
                  <w:shd w:val="clear" w:color="auto" w:fill="auto"/>
                  <w:noWrap/>
                  <w:vAlign w:val="bottom"/>
                  <w:hideMark/>
                </w:tcPr>
                <w:p w14:paraId="69CC56CF" w14:textId="77777777" w:rsidR="000D13F9" w:rsidRDefault="000D13F9" w:rsidP="000D13F9">
                  <w:pPr>
                    <w:jc w:val="right"/>
                    <w:rPr>
                      <w:rFonts w:ascii="Calibri" w:hAnsi="Calibri"/>
                      <w:color w:val="000000"/>
                      <w:sz w:val="32"/>
                      <w:szCs w:val="32"/>
                    </w:rPr>
                  </w:pPr>
                </w:p>
              </w:tc>
              <w:tc>
                <w:tcPr>
                  <w:tcW w:w="726" w:type="dxa"/>
                  <w:tcBorders>
                    <w:top w:val="nil"/>
                    <w:left w:val="nil"/>
                    <w:bottom w:val="nil"/>
                    <w:right w:val="nil"/>
                  </w:tcBorders>
                  <w:shd w:val="clear" w:color="auto" w:fill="auto"/>
                  <w:noWrap/>
                  <w:vAlign w:val="bottom"/>
                  <w:hideMark/>
                </w:tcPr>
                <w:p w14:paraId="5F2B2D5F" w14:textId="77777777" w:rsidR="000D13F9" w:rsidRDefault="000D13F9" w:rsidP="000D13F9">
                  <w:pPr>
                    <w:rPr>
                      <w:sz w:val="20"/>
                      <w:szCs w:val="20"/>
                    </w:rPr>
                  </w:pPr>
                </w:p>
              </w:tc>
              <w:tc>
                <w:tcPr>
                  <w:tcW w:w="4941" w:type="dxa"/>
                  <w:gridSpan w:val="2"/>
                  <w:tcBorders>
                    <w:top w:val="nil"/>
                    <w:left w:val="nil"/>
                    <w:bottom w:val="nil"/>
                    <w:right w:val="nil"/>
                  </w:tcBorders>
                  <w:shd w:val="clear" w:color="auto" w:fill="auto"/>
                  <w:noWrap/>
                  <w:vAlign w:val="bottom"/>
                  <w:hideMark/>
                </w:tcPr>
                <w:p w14:paraId="16787E1D" w14:textId="77777777" w:rsidR="000D13F9" w:rsidRDefault="000D13F9" w:rsidP="000D13F9">
                  <w:pPr>
                    <w:rPr>
                      <w:rFonts w:ascii="Calibri" w:hAnsi="Calibri"/>
                      <w:color w:val="000000"/>
                      <w:sz w:val="32"/>
                      <w:szCs w:val="32"/>
                    </w:rPr>
                  </w:pPr>
                  <w:r>
                    <w:rPr>
                      <w:rFonts w:ascii="Calibri" w:hAnsi="Calibri"/>
                      <w:color w:val="000000"/>
                      <w:sz w:val="32"/>
                      <w:szCs w:val="32"/>
                    </w:rPr>
                    <w:t>Presented cheques</w:t>
                  </w:r>
                </w:p>
              </w:tc>
              <w:tc>
                <w:tcPr>
                  <w:tcW w:w="1873" w:type="dxa"/>
                  <w:tcBorders>
                    <w:top w:val="nil"/>
                    <w:left w:val="nil"/>
                    <w:bottom w:val="nil"/>
                    <w:right w:val="nil"/>
                  </w:tcBorders>
                  <w:shd w:val="clear" w:color="auto" w:fill="auto"/>
                  <w:noWrap/>
                  <w:vAlign w:val="bottom"/>
                  <w:hideMark/>
                </w:tcPr>
                <w:p w14:paraId="278AE7E4" w14:textId="77777777" w:rsidR="000D13F9" w:rsidRDefault="000D13F9" w:rsidP="000D13F9">
                  <w:pPr>
                    <w:jc w:val="right"/>
                    <w:rPr>
                      <w:rFonts w:ascii="Calibri" w:hAnsi="Calibri"/>
                      <w:color w:val="000000"/>
                      <w:sz w:val="28"/>
                      <w:szCs w:val="28"/>
                    </w:rPr>
                  </w:pPr>
                  <w:r>
                    <w:rPr>
                      <w:rFonts w:ascii="Calibri" w:hAnsi="Calibri"/>
                      <w:color w:val="000000"/>
                      <w:sz w:val="28"/>
                      <w:szCs w:val="28"/>
                    </w:rPr>
                    <w:t xml:space="preserve">£2,837.63 </w:t>
                  </w:r>
                </w:p>
              </w:tc>
            </w:tr>
            <w:tr w:rsidR="000D13F9" w14:paraId="09839234" w14:textId="77777777" w:rsidTr="000D13F9">
              <w:trPr>
                <w:trHeight w:val="420"/>
              </w:trPr>
              <w:tc>
                <w:tcPr>
                  <w:tcW w:w="660" w:type="dxa"/>
                  <w:tcBorders>
                    <w:top w:val="nil"/>
                    <w:left w:val="nil"/>
                    <w:bottom w:val="nil"/>
                    <w:right w:val="nil"/>
                  </w:tcBorders>
                  <w:shd w:val="clear" w:color="auto" w:fill="auto"/>
                  <w:noWrap/>
                  <w:vAlign w:val="bottom"/>
                  <w:hideMark/>
                </w:tcPr>
                <w:p w14:paraId="666D704D" w14:textId="77777777" w:rsidR="000D13F9" w:rsidRDefault="000D13F9" w:rsidP="000D13F9">
                  <w:pPr>
                    <w:jc w:val="right"/>
                    <w:rPr>
                      <w:rFonts w:ascii="Calibri" w:hAnsi="Calibri"/>
                      <w:color w:val="000000"/>
                      <w:sz w:val="28"/>
                      <w:szCs w:val="28"/>
                    </w:rPr>
                  </w:pPr>
                </w:p>
              </w:tc>
              <w:tc>
                <w:tcPr>
                  <w:tcW w:w="726" w:type="dxa"/>
                  <w:tcBorders>
                    <w:top w:val="nil"/>
                    <w:left w:val="nil"/>
                    <w:bottom w:val="nil"/>
                    <w:right w:val="nil"/>
                  </w:tcBorders>
                  <w:shd w:val="clear" w:color="auto" w:fill="auto"/>
                  <w:noWrap/>
                  <w:vAlign w:val="bottom"/>
                  <w:hideMark/>
                </w:tcPr>
                <w:p w14:paraId="0F7A28DF" w14:textId="77777777" w:rsidR="000D13F9" w:rsidRDefault="000D13F9" w:rsidP="000D13F9">
                  <w:pPr>
                    <w:rPr>
                      <w:sz w:val="20"/>
                      <w:szCs w:val="20"/>
                    </w:rPr>
                  </w:pPr>
                </w:p>
              </w:tc>
              <w:tc>
                <w:tcPr>
                  <w:tcW w:w="2287" w:type="dxa"/>
                  <w:tcBorders>
                    <w:top w:val="nil"/>
                    <w:left w:val="nil"/>
                    <w:bottom w:val="nil"/>
                    <w:right w:val="nil"/>
                  </w:tcBorders>
                  <w:shd w:val="clear" w:color="auto" w:fill="auto"/>
                  <w:noWrap/>
                  <w:vAlign w:val="bottom"/>
                  <w:hideMark/>
                </w:tcPr>
                <w:p w14:paraId="5C7E9FE4" w14:textId="77777777" w:rsidR="000D13F9" w:rsidRDefault="000D13F9" w:rsidP="000D13F9">
                  <w:pPr>
                    <w:rPr>
                      <w:sz w:val="20"/>
                      <w:szCs w:val="20"/>
                    </w:rPr>
                  </w:pPr>
                </w:p>
              </w:tc>
              <w:tc>
                <w:tcPr>
                  <w:tcW w:w="2654" w:type="dxa"/>
                  <w:tcBorders>
                    <w:top w:val="nil"/>
                    <w:left w:val="nil"/>
                    <w:bottom w:val="nil"/>
                    <w:right w:val="nil"/>
                  </w:tcBorders>
                  <w:shd w:val="clear" w:color="auto" w:fill="auto"/>
                  <w:noWrap/>
                  <w:vAlign w:val="bottom"/>
                  <w:hideMark/>
                </w:tcPr>
                <w:p w14:paraId="00C8E678" w14:textId="77777777" w:rsidR="000D13F9" w:rsidRDefault="000D13F9" w:rsidP="000D13F9">
                  <w:pPr>
                    <w:rPr>
                      <w:sz w:val="20"/>
                      <w:szCs w:val="20"/>
                    </w:rPr>
                  </w:pPr>
                </w:p>
              </w:tc>
              <w:tc>
                <w:tcPr>
                  <w:tcW w:w="1873" w:type="dxa"/>
                  <w:tcBorders>
                    <w:top w:val="nil"/>
                    <w:left w:val="nil"/>
                    <w:bottom w:val="nil"/>
                    <w:right w:val="nil"/>
                  </w:tcBorders>
                  <w:shd w:val="clear" w:color="auto" w:fill="auto"/>
                  <w:noWrap/>
                  <w:vAlign w:val="bottom"/>
                  <w:hideMark/>
                </w:tcPr>
                <w:p w14:paraId="363E27A4" w14:textId="77777777" w:rsidR="000D13F9" w:rsidRDefault="000D13F9" w:rsidP="000D13F9">
                  <w:pPr>
                    <w:rPr>
                      <w:sz w:val="20"/>
                      <w:szCs w:val="20"/>
                    </w:rPr>
                  </w:pPr>
                </w:p>
              </w:tc>
            </w:tr>
            <w:tr w:rsidR="000D13F9" w14:paraId="10D1AA4A" w14:textId="77777777" w:rsidTr="000D13F9">
              <w:trPr>
                <w:trHeight w:val="420"/>
              </w:trPr>
              <w:tc>
                <w:tcPr>
                  <w:tcW w:w="660" w:type="dxa"/>
                  <w:tcBorders>
                    <w:top w:val="nil"/>
                    <w:left w:val="nil"/>
                    <w:bottom w:val="nil"/>
                    <w:right w:val="nil"/>
                  </w:tcBorders>
                  <w:shd w:val="clear" w:color="auto" w:fill="auto"/>
                  <w:noWrap/>
                  <w:vAlign w:val="bottom"/>
                  <w:hideMark/>
                </w:tcPr>
                <w:p w14:paraId="178C88BE" w14:textId="77777777" w:rsidR="000D13F9" w:rsidRDefault="000D13F9" w:rsidP="000D13F9">
                  <w:pPr>
                    <w:rPr>
                      <w:sz w:val="20"/>
                      <w:szCs w:val="20"/>
                    </w:rPr>
                  </w:pPr>
                </w:p>
              </w:tc>
              <w:tc>
                <w:tcPr>
                  <w:tcW w:w="726" w:type="dxa"/>
                  <w:tcBorders>
                    <w:top w:val="nil"/>
                    <w:left w:val="nil"/>
                    <w:bottom w:val="nil"/>
                    <w:right w:val="nil"/>
                  </w:tcBorders>
                  <w:shd w:val="clear" w:color="auto" w:fill="auto"/>
                  <w:noWrap/>
                  <w:vAlign w:val="bottom"/>
                  <w:hideMark/>
                </w:tcPr>
                <w:p w14:paraId="0566AF2D" w14:textId="77777777" w:rsidR="000D13F9" w:rsidRDefault="000D13F9" w:rsidP="000D13F9">
                  <w:pPr>
                    <w:rPr>
                      <w:sz w:val="20"/>
                      <w:szCs w:val="20"/>
                    </w:rPr>
                  </w:pPr>
                </w:p>
              </w:tc>
              <w:tc>
                <w:tcPr>
                  <w:tcW w:w="4941" w:type="dxa"/>
                  <w:gridSpan w:val="2"/>
                  <w:tcBorders>
                    <w:top w:val="nil"/>
                    <w:left w:val="nil"/>
                    <w:bottom w:val="nil"/>
                    <w:right w:val="nil"/>
                  </w:tcBorders>
                  <w:shd w:val="clear" w:color="auto" w:fill="auto"/>
                  <w:noWrap/>
                  <w:vAlign w:val="bottom"/>
                  <w:hideMark/>
                </w:tcPr>
                <w:p w14:paraId="4F5B1622" w14:textId="77777777" w:rsidR="000D13F9" w:rsidRDefault="000D13F9" w:rsidP="000D13F9">
                  <w:pPr>
                    <w:rPr>
                      <w:rFonts w:ascii="Calibri" w:hAnsi="Calibri"/>
                      <w:color w:val="000000"/>
                      <w:sz w:val="32"/>
                      <w:szCs w:val="32"/>
                    </w:rPr>
                  </w:pPr>
                  <w:r>
                    <w:rPr>
                      <w:rFonts w:ascii="Calibri" w:hAnsi="Calibri"/>
                      <w:color w:val="000000"/>
                      <w:sz w:val="32"/>
                      <w:szCs w:val="32"/>
                    </w:rPr>
                    <w:t>Balance at 27th Nov 2020</w:t>
                  </w:r>
                </w:p>
              </w:tc>
              <w:tc>
                <w:tcPr>
                  <w:tcW w:w="1873" w:type="dxa"/>
                  <w:tcBorders>
                    <w:top w:val="nil"/>
                    <w:left w:val="nil"/>
                    <w:bottom w:val="nil"/>
                    <w:right w:val="nil"/>
                  </w:tcBorders>
                  <w:shd w:val="clear" w:color="auto" w:fill="auto"/>
                  <w:noWrap/>
                  <w:vAlign w:val="bottom"/>
                  <w:hideMark/>
                </w:tcPr>
                <w:p w14:paraId="746CE672" w14:textId="77777777" w:rsidR="000D13F9" w:rsidRDefault="000D13F9" w:rsidP="000D13F9">
                  <w:pPr>
                    <w:jc w:val="right"/>
                    <w:rPr>
                      <w:rFonts w:ascii="Calibri" w:hAnsi="Calibri"/>
                      <w:b/>
                      <w:bCs/>
                      <w:color w:val="000000"/>
                      <w:sz w:val="32"/>
                      <w:szCs w:val="32"/>
                      <w:u w:val="double"/>
                    </w:rPr>
                  </w:pPr>
                  <w:r>
                    <w:rPr>
                      <w:rFonts w:ascii="Calibri" w:hAnsi="Calibri"/>
                      <w:b/>
                      <w:bCs/>
                      <w:color w:val="000000"/>
                      <w:sz w:val="32"/>
                      <w:szCs w:val="32"/>
                      <w:u w:val="double"/>
                    </w:rPr>
                    <w:t>£3,994.82</w:t>
                  </w:r>
                </w:p>
              </w:tc>
            </w:tr>
            <w:tr w:rsidR="000D13F9" w14:paraId="5889306C" w14:textId="77777777" w:rsidTr="000D13F9">
              <w:trPr>
                <w:trHeight w:val="320"/>
              </w:trPr>
              <w:tc>
                <w:tcPr>
                  <w:tcW w:w="660" w:type="dxa"/>
                  <w:tcBorders>
                    <w:top w:val="nil"/>
                    <w:left w:val="nil"/>
                    <w:bottom w:val="nil"/>
                    <w:right w:val="nil"/>
                  </w:tcBorders>
                  <w:shd w:val="clear" w:color="auto" w:fill="auto"/>
                  <w:noWrap/>
                  <w:vAlign w:val="bottom"/>
                  <w:hideMark/>
                </w:tcPr>
                <w:p w14:paraId="567E8A8F" w14:textId="77777777" w:rsidR="000D13F9" w:rsidRDefault="000D13F9" w:rsidP="000D13F9">
                  <w:pPr>
                    <w:jc w:val="right"/>
                    <w:rPr>
                      <w:rFonts w:ascii="Calibri" w:hAnsi="Calibri"/>
                      <w:b/>
                      <w:bCs/>
                      <w:color w:val="000000"/>
                      <w:sz w:val="32"/>
                      <w:szCs w:val="32"/>
                      <w:u w:val="double"/>
                    </w:rPr>
                  </w:pPr>
                </w:p>
              </w:tc>
              <w:tc>
                <w:tcPr>
                  <w:tcW w:w="726" w:type="dxa"/>
                  <w:tcBorders>
                    <w:top w:val="nil"/>
                    <w:left w:val="nil"/>
                    <w:bottom w:val="nil"/>
                    <w:right w:val="nil"/>
                  </w:tcBorders>
                  <w:shd w:val="clear" w:color="auto" w:fill="auto"/>
                  <w:noWrap/>
                  <w:vAlign w:val="bottom"/>
                  <w:hideMark/>
                </w:tcPr>
                <w:p w14:paraId="4F967A32" w14:textId="77777777" w:rsidR="000D13F9" w:rsidRDefault="000D13F9" w:rsidP="000D13F9">
                  <w:pPr>
                    <w:rPr>
                      <w:sz w:val="20"/>
                      <w:szCs w:val="20"/>
                    </w:rPr>
                  </w:pPr>
                </w:p>
              </w:tc>
              <w:tc>
                <w:tcPr>
                  <w:tcW w:w="2287" w:type="dxa"/>
                  <w:tcBorders>
                    <w:top w:val="nil"/>
                    <w:left w:val="nil"/>
                    <w:bottom w:val="nil"/>
                    <w:right w:val="nil"/>
                  </w:tcBorders>
                  <w:shd w:val="clear" w:color="auto" w:fill="auto"/>
                  <w:noWrap/>
                  <w:vAlign w:val="bottom"/>
                  <w:hideMark/>
                </w:tcPr>
                <w:p w14:paraId="5ADABFBB" w14:textId="77777777" w:rsidR="000D13F9" w:rsidRDefault="000D13F9" w:rsidP="000D13F9">
                  <w:pPr>
                    <w:rPr>
                      <w:sz w:val="20"/>
                      <w:szCs w:val="20"/>
                    </w:rPr>
                  </w:pPr>
                </w:p>
              </w:tc>
              <w:tc>
                <w:tcPr>
                  <w:tcW w:w="2654" w:type="dxa"/>
                  <w:tcBorders>
                    <w:top w:val="nil"/>
                    <w:left w:val="nil"/>
                    <w:bottom w:val="nil"/>
                    <w:right w:val="nil"/>
                  </w:tcBorders>
                  <w:shd w:val="clear" w:color="auto" w:fill="auto"/>
                  <w:noWrap/>
                  <w:vAlign w:val="bottom"/>
                  <w:hideMark/>
                </w:tcPr>
                <w:p w14:paraId="14FA5489" w14:textId="77777777" w:rsidR="000D13F9" w:rsidRDefault="000D13F9" w:rsidP="000D13F9">
                  <w:pPr>
                    <w:rPr>
                      <w:sz w:val="20"/>
                      <w:szCs w:val="20"/>
                    </w:rPr>
                  </w:pPr>
                </w:p>
              </w:tc>
              <w:tc>
                <w:tcPr>
                  <w:tcW w:w="1873" w:type="dxa"/>
                  <w:tcBorders>
                    <w:top w:val="nil"/>
                    <w:left w:val="nil"/>
                    <w:bottom w:val="nil"/>
                    <w:right w:val="nil"/>
                  </w:tcBorders>
                  <w:shd w:val="clear" w:color="auto" w:fill="auto"/>
                  <w:noWrap/>
                  <w:vAlign w:val="bottom"/>
                  <w:hideMark/>
                </w:tcPr>
                <w:p w14:paraId="6289B8F3" w14:textId="77777777" w:rsidR="000D13F9" w:rsidRDefault="000D13F9" w:rsidP="000D13F9">
                  <w:pPr>
                    <w:rPr>
                      <w:sz w:val="20"/>
                      <w:szCs w:val="20"/>
                    </w:rPr>
                  </w:pPr>
                </w:p>
              </w:tc>
            </w:tr>
            <w:tr w:rsidR="000D13F9" w14:paraId="6395D86C" w14:textId="77777777" w:rsidTr="000D13F9">
              <w:trPr>
                <w:trHeight w:val="380"/>
              </w:trPr>
              <w:tc>
                <w:tcPr>
                  <w:tcW w:w="660" w:type="dxa"/>
                  <w:tcBorders>
                    <w:top w:val="nil"/>
                    <w:left w:val="nil"/>
                    <w:bottom w:val="nil"/>
                    <w:right w:val="nil"/>
                  </w:tcBorders>
                  <w:shd w:val="clear" w:color="auto" w:fill="auto"/>
                  <w:noWrap/>
                  <w:vAlign w:val="bottom"/>
                  <w:hideMark/>
                </w:tcPr>
                <w:p w14:paraId="22137986" w14:textId="77777777" w:rsidR="000D13F9" w:rsidRDefault="000D13F9" w:rsidP="000D13F9">
                  <w:pPr>
                    <w:rPr>
                      <w:sz w:val="20"/>
                      <w:szCs w:val="20"/>
                    </w:rPr>
                  </w:pPr>
                </w:p>
              </w:tc>
              <w:tc>
                <w:tcPr>
                  <w:tcW w:w="726" w:type="dxa"/>
                  <w:tcBorders>
                    <w:top w:val="nil"/>
                    <w:left w:val="nil"/>
                    <w:bottom w:val="nil"/>
                    <w:right w:val="nil"/>
                  </w:tcBorders>
                  <w:shd w:val="clear" w:color="auto" w:fill="auto"/>
                  <w:noWrap/>
                  <w:vAlign w:val="bottom"/>
                  <w:hideMark/>
                </w:tcPr>
                <w:p w14:paraId="6029DECC" w14:textId="77777777" w:rsidR="000D13F9" w:rsidRDefault="000D13F9" w:rsidP="000D13F9">
                  <w:pPr>
                    <w:rPr>
                      <w:sz w:val="20"/>
                      <w:szCs w:val="20"/>
                    </w:rPr>
                  </w:pPr>
                </w:p>
              </w:tc>
              <w:tc>
                <w:tcPr>
                  <w:tcW w:w="4941" w:type="dxa"/>
                  <w:gridSpan w:val="2"/>
                  <w:tcBorders>
                    <w:top w:val="nil"/>
                    <w:left w:val="nil"/>
                    <w:bottom w:val="nil"/>
                    <w:right w:val="nil"/>
                  </w:tcBorders>
                  <w:shd w:val="clear" w:color="auto" w:fill="auto"/>
                  <w:noWrap/>
                  <w:vAlign w:val="bottom"/>
                  <w:hideMark/>
                </w:tcPr>
                <w:p w14:paraId="41551F23" w14:textId="77777777" w:rsidR="000D13F9" w:rsidRDefault="000D13F9" w:rsidP="000D13F9">
                  <w:pPr>
                    <w:rPr>
                      <w:rFonts w:ascii="Calibri" w:hAnsi="Calibri"/>
                      <w:color w:val="000000"/>
                      <w:sz w:val="28"/>
                      <w:szCs w:val="28"/>
                    </w:rPr>
                  </w:pPr>
                  <w:r>
                    <w:rPr>
                      <w:rFonts w:ascii="Calibri" w:hAnsi="Calibri"/>
                      <w:color w:val="000000"/>
                      <w:sz w:val="28"/>
                      <w:szCs w:val="28"/>
                    </w:rPr>
                    <w:t>Business Savings Account-29th Sept 2020</w:t>
                  </w:r>
                </w:p>
              </w:tc>
              <w:tc>
                <w:tcPr>
                  <w:tcW w:w="1873" w:type="dxa"/>
                  <w:tcBorders>
                    <w:top w:val="nil"/>
                    <w:left w:val="nil"/>
                    <w:bottom w:val="nil"/>
                    <w:right w:val="nil"/>
                  </w:tcBorders>
                  <w:shd w:val="clear" w:color="auto" w:fill="auto"/>
                  <w:noWrap/>
                  <w:vAlign w:val="bottom"/>
                  <w:hideMark/>
                </w:tcPr>
                <w:p w14:paraId="7998522F" w14:textId="77777777" w:rsidR="000D13F9" w:rsidRDefault="000D13F9" w:rsidP="000D13F9">
                  <w:pPr>
                    <w:jc w:val="right"/>
                    <w:rPr>
                      <w:rFonts w:ascii="Calibri" w:hAnsi="Calibri"/>
                      <w:b/>
                      <w:bCs/>
                      <w:color w:val="000000"/>
                      <w:sz w:val="28"/>
                      <w:szCs w:val="28"/>
                      <w:u w:val="double"/>
                    </w:rPr>
                  </w:pPr>
                  <w:r>
                    <w:rPr>
                      <w:rFonts w:ascii="Calibri" w:hAnsi="Calibri"/>
                      <w:b/>
                      <w:bCs/>
                      <w:color w:val="000000"/>
                      <w:sz w:val="28"/>
                      <w:szCs w:val="28"/>
                      <w:u w:val="double"/>
                    </w:rPr>
                    <w:t>£63.68</w:t>
                  </w:r>
                </w:p>
              </w:tc>
            </w:tr>
            <w:tr w:rsidR="000D13F9" w14:paraId="7E751550" w14:textId="77777777" w:rsidTr="000D13F9">
              <w:trPr>
                <w:trHeight w:val="380"/>
              </w:trPr>
              <w:tc>
                <w:tcPr>
                  <w:tcW w:w="660" w:type="dxa"/>
                  <w:tcBorders>
                    <w:top w:val="nil"/>
                    <w:left w:val="nil"/>
                    <w:bottom w:val="nil"/>
                    <w:right w:val="nil"/>
                  </w:tcBorders>
                  <w:shd w:val="clear" w:color="auto" w:fill="auto"/>
                  <w:noWrap/>
                  <w:vAlign w:val="bottom"/>
                  <w:hideMark/>
                </w:tcPr>
                <w:p w14:paraId="069C911D" w14:textId="77777777" w:rsidR="000D13F9" w:rsidRDefault="000D13F9" w:rsidP="000D13F9">
                  <w:pPr>
                    <w:jc w:val="right"/>
                    <w:rPr>
                      <w:rFonts w:ascii="Calibri" w:hAnsi="Calibri"/>
                      <w:b/>
                      <w:bCs/>
                      <w:color w:val="000000"/>
                      <w:sz w:val="28"/>
                      <w:szCs w:val="28"/>
                      <w:u w:val="double"/>
                    </w:rPr>
                  </w:pPr>
                </w:p>
              </w:tc>
              <w:tc>
                <w:tcPr>
                  <w:tcW w:w="726" w:type="dxa"/>
                  <w:tcBorders>
                    <w:top w:val="nil"/>
                    <w:left w:val="nil"/>
                    <w:bottom w:val="nil"/>
                    <w:right w:val="nil"/>
                  </w:tcBorders>
                  <w:shd w:val="clear" w:color="auto" w:fill="auto"/>
                  <w:noWrap/>
                  <w:vAlign w:val="bottom"/>
                  <w:hideMark/>
                </w:tcPr>
                <w:p w14:paraId="3F77ABE6" w14:textId="77777777" w:rsidR="000D13F9" w:rsidRDefault="000D13F9" w:rsidP="000D13F9">
                  <w:pPr>
                    <w:rPr>
                      <w:sz w:val="20"/>
                      <w:szCs w:val="20"/>
                    </w:rPr>
                  </w:pPr>
                </w:p>
              </w:tc>
              <w:tc>
                <w:tcPr>
                  <w:tcW w:w="2287" w:type="dxa"/>
                  <w:tcBorders>
                    <w:top w:val="nil"/>
                    <w:left w:val="nil"/>
                    <w:bottom w:val="nil"/>
                    <w:right w:val="nil"/>
                  </w:tcBorders>
                  <w:shd w:val="clear" w:color="auto" w:fill="auto"/>
                  <w:noWrap/>
                  <w:vAlign w:val="bottom"/>
                  <w:hideMark/>
                </w:tcPr>
                <w:p w14:paraId="6D0A7064" w14:textId="77777777" w:rsidR="000D13F9" w:rsidRDefault="000D13F9" w:rsidP="000D13F9">
                  <w:pPr>
                    <w:rPr>
                      <w:sz w:val="20"/>
                      <w:szCs w:val="20"/>
                    </w:rPr>
                  </w:pPr>
                </w:p>
              </w:tc>
              <w:tc>
                <w:tcPr>
                  <w:tcW w:w="2654" w:type="dxa"/>
                  <w:tcBorders>
                    <w:top w:val="nil"/>
                    <w:left w:val="nil"/>
                    <w:bottom w:val="nil"/>
                    <w:right w:val="nil"/>
                  </w:tcBorders>
                  <w:shd w:val="clear" w:color="auto" w:fill="auto"/>
                  <w:noWrap/>
                  <w:vAlign w:val="bottom"/>
                  <w:hideMark/>
                </w:tcPr>
                <w:p w14:paraId="4486A45D" w14:textId="77777777" w:rsidR="000D13F9" w:rsidRDefault="000D13F9" w:rsidP="000D13F9">
                  <w:pPr>
                    <w:rPr>
                      <w:sz w:val="20"/>
                      <w:szCs w:val="20"/>
                    </w:rPr>
                  </w:pPr>
                </w:p>
              </w:tc>
              <w:tc>
                <w:tcPr>
                  <w:tcW w:w="1873" w:type="dxa"/>
                  <w:tcBorders>
                    <w:top w:val="nil"/>
                    <w:left w:val="nil"/>
                    <w:bottom w:val="nil"/>
                    <w:right w:val="nil"/>
                  </w:tcBorders>
                  <w:shd w:val="clear" w:color="auto" w:fill="auto"/>
                  <w:noWrap/>
                  <w:vAlign w:val="bottom"/>
                  <w:hideMark/>
                </w:tcPr>
                <w:p w14:paraId="7C5C5D52" w14:textId="77777777" w:rsidR="000D13F9" w:rsidRDefault="000D13F9" w:rsidP="000D13F9">
                  <w:pPr>
                    <w:rPr>
                      <w:sz w:val="20"/>
                      <w:szCs w:val="20"/>
                    </w:rPr>
                  </w:pPr>
                </w:p>
              </w:tc>
            </w:tr>
            <w:tr w:rsidR="000D13F9" w14:paraId="6CE33538" w14:textId="77777777" w:rsidTr="000D13F9">
              <w:trPr>
                <w:trHeight w:val="380"/>
              </w:trPr>
              <w:tc>
                <w:tcPr>
                  <w:tcW w:w="660" w:type="dxa"/>
                  <w:tcBorders>
                    <w:top w:val="nil"/>
                    <w:left w:val="nil"/>
                    <w:bottom w:val="nil"/>
                    <w:right w:val="nil"/>
                  </w:tcBorders>
                  <w:shd w:val="clear" w:color="auto" w:fill="auto"/>
                  <w:noWrap/>
                  <w:vAlign w:val="bottom"/>
                  <w:hideMark/>
                </w:tcPr>
                <w:p w14:paraId="6CBF8815" w14:textId="77777777" w:rsidR="000D13F9" w:rsidRDefault="000D13F9" w:rsidP="000D13F9">
                  <w:pPr>
                    <w:rPr>
                      <w:sz w:val="20"/>
                      <w:szCs w:val="20"/>
                    </w:rPr>
                  </w:pPr>
                </w:p>
              </w:tc>
              <w:tc>
                <w:tcPr>
                  <w:tcW w:w="726" w:type="dxa"/>
                  <w:tcBorders>
                    <w:top w:val="nil"/>
                    <w:left w:val="nil"/>
                    <w:bottom w:val="nil"/>
                    <w:right w:val="nil"/>
                  </w:tcBorders>
                  <w:shd w:val="clear" w:color="auto" w:fill="auto"/>
                  <w:noWrap/>
                  <w:vAlign w:val="bottom"/>
                  <w:hideMark/>
                </w:tcPr>
                <w:p w14:paraId="0AD48EBC" w14:textId="77777777" w:rsidR="000D13F9" w:rsidRDefault="000D13F9" w:rsidP="000D13F9">
                  <w:pPr>
                    <w:rPr>
                      <w:sz w:val="20"/>
                      <w:szCs w:val="20"/>
                    </w:rPr>
                  </w:pPr>
                </w:p>
              </w:tc>
              <w:tc>
                <w:tcPr>
                  <w:tcW w:w="2287" w:type="dxa"/>
                  <w:tcBorders>
                    <w:top w:val="nil"/>
                    <w:left w:val="nil"/>
                    <w:bottom w:val="nil"/>
                    <w:right w:val="nil"/>
                  </w:tcBorders>
                  <w:shd w:val="clear" w:color="auto" w:fill="auto"/>
                  <w:noWrap/>
                  <w:vAlign w:val="bottom"/>
                  <w:hideMark/>
                </w:tcPr>
                <w:p w14:paraId="17747494" w14:textId="77777777" w:rsidR="000D13F9" w:rsidRDefault="000D13F9" w:rsidP="000D13F9">
                  <w:pPr>
                    <w:rPr>
                      <w:sz w:val="20"/>
                      <w:szCs w:val="20"/>
                    </w:rPr>
                  </w:pPr>
                </w:p>
              </w:tc>
              <w:tc>
                <w:tcPr>
                  <w:tcW w:w="2654" w:type="dxa"/>
                  <w:tcBorders>
                    <w:top w:val="nil"/>
                    <w:left w:val="nil"/>
                    <w:bottom w:val="nil"/>
                    <w:right w:val="nil"/>
                  </w:tcBorders>
                  <w:shd w:val="clear" w:color="auto" w:fill="auto"/>
                  <w:noWrap/>
                  <w:vAlign w:val="bottom"/>
                  <w:hideMark/>
                </w:tcPr>
                <w:p w14:paraId="69A900AB" w14:textId="77777777" w:rsidR="000D13F9" w:rsidRDefault="000D13F9" w:rsidP="000D13F9">
                  <w:pPr>
                    <w:rPr>
                      <w:sz w:val="20"/>
                      <w:szCs w:val="20"/>
                    </w:rPr>
                  </w:pPr>
                </w:p>
              </w:tc>
              <w:tc>
                <w:tcPr>
                  <w:tcW w:w="1873" w:type="dxa"/>
                  <w:tcBorders>
                    <w:top w:val="nil"/>
                    <w:left w:val="nil"/>
                    <w:bottom w:val="nil"/>
                    <w:right w:val="nil"/>
                  </w:tcBorders>
                  <w:shd w:val="clear" w:color="auto" w:fill="auto"/>
                  <w:noWrap/>
                  <w:vAlign w:val="bottom"/>
                  <w:hideMark/>
                </w:tcPr>
                <w:p w14:paraId="138B9516" w14:textId="77777777" w:rsidR="000D13F9" w:rsidRDefault="000D13F9" w:rsidP="000D13F9">
                  <w:pPr>
                    <w:rPr>
                      <w:sz w:val="20"/>
                      <w:szCs w:val="20"/>
                    </w:rPr>
                  </w:pPr>
                </w:p>
              </w:tc>
            </w:tr>
            <w:tr w:rsidR="000D13F9" w14:paraId="0ACF761F" w14:textId="77777777" w:rsidTr="000D13F9">
              <w:trPr>
                <w:trHeight w:val="440"/>
              </w:trPr>
              <w:tc>
                <w:tcPr>
                  <w:tcW w:w="660" w:type="dxa"/>
                  <w:tcBorders>
                    <w:top w:val="nil"/>
                    <w:left w:val="nil"/>
                    <w:bottom w:val="nil"/>
                    <w:right w:val="nil"/>
                  </w:tcBorders>
                  <w:shd w:val="clear" w:color="auto" w:fill="auto"/>
                  <w:noWrap/>
                  <w:vAlign w:val="bottom"/>
                  <w:hideMark/>
                </w:tcPr>
                <w:p w14:paraId="637DA971" w14:textId="77777777" w:rsidR="000D13F9" w:rsidRDefault="000D13F9" w:rsidP="000D13F9">
                  <w:pPr>
                    <w:rPr>
                      <w:sz w:val="20"/>
                      <w:szCs w:val="20"/>
                    </w:rPr>
                  </w:pP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A36E1" w14:textId="77777777" w:rsidR="000D13F9" w:rsidRDefault="000D13F9" w:rsidP="000D13F9">
                  <w:pPr>
                    <w:rPr>
                      <w:rFonts w:ascii="Calibri" w:hAnsi="Calibri"/>
                      <w:color w:val="000000"/>
                    </w:rPr>
                  </w:pPr>
                  <w:r>
                    <w:rPr>
                      <w:rFonts w:ascii="Calibri" w:hAnsi="Calibri"/>
                      <w:color w:val="000000"/>
                    </w:rPr>
                    <w:t> </w:t>
                  </w:r>
                </w:p>
              </w:tc>
              <w:tc>
                <w:tcPr>
                  <w:tcW w:w="2287" w:type="dxa"/>
                  <w:tcBorders>
                    <w:top w:val="single" w:sz="4" w:space="0" w:color="auto"/>
                    <w:left w:val="nil"/>
                    <w:bottom w:val="single" w:sz="4" w:space="0" w:color="auto"/>
                    <w:right w:val="single" w:sz="4" w:space="0" w:color="auto"/>
                  </w:tcBorders>
                  <w:shd w:val="clear" w:color="auto" w:fill="auto"/>
                  <w:noWrap/>
                  <w:vAlign w:val="bottom"/>
                  <w:hideMark/>
                </w:tcPr>
                <w:p w14:paraId="5C7845FB" w14:textId="77777777" w:rsidR="000D13F9" w:rsidRDefault="000D13F9" w:rsidP="000D13F9">
                  <w:pPr>
                    <w:rPr>
                      <w:rFonts w:ascii="Calibri" w:hAnsi="Calibri"/>
                      <w:color w:val="000000"/>
                    </w:rPr>
                  </w:pPr>
                  <w:r>
                    <w:rPr>
                      <w:rFonts w:ascii="Calibri" w:hAnsi="Calibri"/>
                      <w:color w:val="000000"/>
                    </w:rPr>
                    <w:t> </w:t>
                  </w:r>
                </w:p>
              </w:tc>
              <w:tc>
                <w:tcPr>
                  <w:tcW w:w="2654" w:type="dxa"/>
                  <w:tcBorders>
                    <w:top w:val="single" w:sz="4" w:space="0" w:color="auto"/>
                    <w:left w:val="nil"/>
                    <w:bottom w:val="single" w:sz="4" w:space="0" w:color="auto"/>
                    <w:right w:val="single" w:sz="4" w:space="0" w:color="auto"/>
                  </w:tcBorders>
                  <w:shd w:val="clear" w:color="auto" w:fill="auto"/>
                  <w:noWrap/>
                  <w:vAlign w:val="bottom"/>
                  <w:hideMark/>
                </w:tcPr>
                <w:p w14:paraId="0D218BC6" w14:textId="77777777" w:rsidR="000D13F9" w:rsidRDefault="000D13F9" w:rsidP="000D13F9">
                  <w:pPr>
                    <w:rPr>
                      <w:rFonts w:ascii="Calibri" w:hAnsi="Calibri"/>
                      <w:color w:val="000000"/>
                    </w:rPr>
                  </w:pPr>
                  <w:r>
                    <w:rPr>
                      <w:rFonts w:ascii="Calibri" w:hAnsi="Calibri"/>
                      <w:color w:val="000000"/>
                    </w:rPr>
                    <w:t> </w:t>
                  </w:r>
                </w:p>
              </w:tc>
              <w:tc>
                <w:tcPr>
                  <w:tcW w:w="1873" w:type="dxa"/>
                  <w:tcBorders>
                    <w:top w:val="single" w:sz="4" w:space="0" w:color="auto"/>
                    <w:left w:val="nil"/>
                    <w:bottom w:val="single" w:sz="4" w:space="0" w:color="auto"/>
                    <w:right w:val="single" w:sz="4" w:space="0" w:color="auto"/>
                  </w:tcBorders>
                  <w:shd w:val="clear" w:color="auto" w:fill="auto"/>
                  <w:noWrap/>
                  <w:vAlign w:val="bottom"/>
                  <w:hideMark/>
                </w:tcPr>
                <w:p w14:paraId="5AFBD962" w14:textId="77777777" w:rsidR="000D13F9" w:rsidRDefault="000D13F9" w:rsidP="000D13F9">
                  <w:pPr>
                    <w:rPr>
                      <w:rFonts w:ascii="Calibri" w:hAnsi="Calibri"/>
                      <w:color w:val="000000"/>
                    </w:rPr>
                  </w:pPr>
                  <w:r>
                    <w:rPr>
                      <w:rFonts w:ascii="Calibri" w:hAnsi="Calibri"/>
                      <w:color w:val="000000"/>
                    </w:rPr>
                    <w:t> </w:t>
                  </w:r>
                </w:p>
              </w:tc>
            </w:tr>
            <w:tr w:rsidR="000D13F9" w14:paraId="41214217" w14:textId="77777777" w:rsidTr="000D13F9">
              <w:trPr>
                <w:trHeight w:val="520"/>
              </w:trPr>
              <w:tc>
                <w:tcPr>
                  <w:tcW w:w="660" w:type="dxa"/>
                  <w:tcBorders>
                    <w:top w:val="nil"/>
                    <w:left w:val="nil"/>
                    <w:bottom w:val="nil"/>
                    <w:right w:val="nil"/>
                  </w:tcBorders>
                  <w:shd w:val="clear" w:color="auto" w:fill="auto"/>
                  <w:noWrap/>
                  <w:vAlign w:val="bottom"/>
                  <w:hideMark/>
                </w:tcPr>
                <w:p w14:paraId="53F33DDB" w14:textId="77777777" w:rsidR="000D13F9" w:rsidRDefault="000D13F9" w:rsidP="000D13F9">
                  <w:pPr>
                    <w:rPr>
                      <w:rFonts w:ascii="Calibri" w:hAnsi="Calibri"/>
                      <w:color w:val="000000"/>
                    </w:rPr>
                  </w:pPr>
                </w:p>
              </w:tc>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3598D60C" w14:textId="77777777" w:rsidR="000D13F9" w:rsidRDefault="000D13F9" w:rsidP="000D13F9">
                  <w:pPr>
                    <w:jc w:val="right"/>
                    <w:rPr>
                      <w:rFonts w:ascii="Calibri" w:hAnsi="Calibri"/>
                      <w:color w:val="000000"/>
                    </w:rPr>
                  </w:pPr>
                  <w:r>
                    <w:rPr>
                      <w:rFonts w:ascii="Calibri" w:hAnsi="Calibri"/>
                      <w:color w:val="000000"/>
                    </w:rPr>
                    <w:t>1070</w:t>
                  </w:r>
                </w:p>
              </w:tc>
              <w:tc>
                <w:tcPr>
                  <w:tcW w:w="2287" w:type="dxa"/>
                  <w:tcBorders>
                    <w:top w:val="nil"/>
                    <w:left w:val="nil"/>
                    <w:bottom w:val="single" w:sz="4" w:space="0" w:color="auto"/>
                    <w:right w:val="single" w:sz="4" w:space="0" w:color="auto"/>
                  </w:tcBorders>
                  <w:shd w:val="clear" w:color="auto" w:fill="auto"/>
                  <w:noWrap/>
                  <w:vAlign w:val="bottom"/>
                  <w:hideMark/>
                </w:tcPr>
                <w:p w14:paraId="43585BE2" w14:textId="77777777" w:rsidR="000D13F9" w:rsidRDefault="000D13F9" w:rsidP="000D13F9">
                  <w:pPr>
                    <w:rPr>
                      <w:rFonts w:ascii="Calibri" w:hAnsi="Calibri"/>
                      <w:color w:val="000000"/>
                    </w:rPr>
                  </w:pPr>
                  <w:r>
                    <w:rPr>
                      <w:rFonts w:ascii="Calibri" w:hAnsi="Calibri"/>
                      <w:color w:val="000000"/>
                    </w:rPr>
                    <w:t>Steve Jackman</w:t>
                  </w:r>
                </w:p>
              </w:tc>
              <w:tc>
                <w:tcPr>
                  <w:tcW w:w="2654" w:type="dxa"/>
                  <w:tcBorders>
                    <w:top w:val="nil"/>
                    <w:left w:val="nil"/>
                    <w:bottom w:val="single" w:sz="4" w:space="0" w:color="auto"/>
                    <w:right w:val="single" w:sz="4" w:space="0" w:color="auto"/>
                  </w:tcBorders>
                  <w:shd w:val="clear" w:color="auto" w:fill="auto"/>
                  <w:vAlign w:val="bottom"/>
                  <w:hideMark/>
                </w:tcPr>
                <w:p w14:paraId="2FC9B88E" w14:textId="77777777" w:rsidR="000D13F9" w:rsidRDefault="000D13F9" w:rsidP="000D13F9">
                  <w:pPr>
                    <w:rPr>
                      <w:rFonts w:ascii="Calibri" w:hAnsi="Calibri"/>
                      <w:color w:val="000000"/>
                    </w:rPr>
                  </w:pPr>
                  <w:proofErr w:type="spellStart"/>
                  <w:r>
                    <w:rPr>
                      <w:rFonts w:ascii="Calibri" w:hAnsi="Calibri"/>
                      <w:color w:val="000000"/>
                    </w:rPr>
                    <w:t>Wix</w:t>
                  </w:r>
                  <w:proofErr w:type="spellEnd"/>
                  <w:r>
                    <w:rPr>
                      <w:rFonts w:ascii="Calibri" w:hAnsi="Calibri"/>
                      <w:color w:val="000000"/>
                    </w:rPr>
                    <w:t xml:space="preserve"> Site set up</w:t>
                  </w:r>
                </w:p>
              </w:tc>
              <w:tc>
                <w:tcPr>
                  <w:tcW w:w="1873" w:type="dxa"/>
                  <w:tcBorders>
                    <w:top w:val="nil"/>
                    <w:left w:val="nil"/>
                    <w:bottom w:val="single" w:sz="4" w:space="0" w:color="auto"/>
                    <w:right w:val="single" w:sz="4" w:space="0" w:color="auto"/>
                  </w:tcBorders>
                  <w:shd w:val="clear" w:color="auto" w:fill="auto"/>
                  <w:noWrap/>
                  <w:vAlign w:val="bottom"/>
                  <w:hideMark/>
                </w:tcPr>
                <w:p w14:paraId="68B9F60D" w14:textId="77777777" w:rsidR="000D13F9" w:rsidRDefault="000D13F9" w:rsidP="000D13F9">
                  <w:pPr>
                    <w:jc w:val="right"/>
                    <w:rPr>
                      <w:rFonts w:ascii="Calibri" w:hAnsi="Calibri"/>
                      <w:color w:val="000000"/>
                    </w:rPr>
                  </w:pPr>
                  <w:r>
                    <w:rPr>
                      <w:rFonts w:ascii="Calibri" w:hAnsi="Calibri"/>
                      <w:color w:val="000000"/>
                    </w:rPr>
                    <w:t xml:space="preserve">£80.00 </w:t>
                  </w:r>
                </w:p>
              </w:tc>
            </w:tr>
            <w:tr w:rsidR="000D13F9" w14:paraId="4EE8E0CF" w14:textId="77777777" w:rsidTr="000D13F9">
              <w:trPr>
                <w:trHeight w:val="1360"/>
              </w:trPr>
              <w:tc>
                <w:tcPr>
                  <w:tcW w:w="660" w:type="dxa"/>
                  <w:tcBorders>
                    <w:top w:val="nil"/>
                    <w:left w:val="nil"/>
                    <w:bottom w:val="nil"/>
                    <w:right w:val="nil"/>
                  </w:tcBorders>
                  <w:shd w:val="clear" w:color="auto" w:fill="auto"/>
                  <w:noWrap/>
                  <w:vAlign w:val="bottom"/>
                  <w:hideMark/>
                </w:tcPr>
                <w:p w14:paraId="33F13F61" w14:textId="77777777" w:rsidR="000D13F9" w:rsidRDefault="000D13F9" w:rsidP="000D13F9">
                  <w:pPr>
                    <w:jc w:val="right"/>
                    <w:rPr>
                      <w:rFonts w:ascii="Calibri" w:hAnsi="Calibri"/>
                      <w:color w:val="000000"/>
                    </w:rPr>
                  </w:pPr>
                </w:p>
              </w:tc>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4919299B" w14:textId="77777777" w:rsidR="000D13F9" w:rsidRDefault="000D13F9" w:rsidP="000D13F9">
                  <w:pPr>
                    <w:jc w:val="right"/>
                    <w:rPr>
                      <w:rFonts w:ascii="Calibri" w:hAnsi="Calibri"/>
                      <w:color w:val="000000"/>
                    </w:rPr>
                  </w:pPr>
                  <w:r>
                    <w:rPr>
                      <w:rFonts w:ascii="Calibri" w:hAnsi="Calibri"/>
                      <w:color w:val="000000"/>
                    </w:rPr>
                    <w:t>1071</w:t>
                  </w:r>
                </w:p>
              </w:tc>
              <w:tc>
                <w:tcPr>
                  <w:tcW w:w="2287" w:type="dxa"/>
                  <w:tcBorders>
                    <w:top w:val="nil"/>
                    <w:left w:val="nil"/>
                    <w:bottom w:val="single" w:sz="4" w:space="0" w:color="auto"/>
                    <w:right w:val="single" w:sz="4" w:space="0" w:color="auto"/>
                  </w:tcBorders>
                  <w:shd w:val="clear" w:color="auto" w:fill="auto"/>
                  <w:noWrap/>
                  <w:vAlign w:val="bottom"/>
                  <w:hideMark/>
                </w:tcPr>
                <w:p w14:paraId="655DF014" w14:textId="77777777" w:rsidR="000D13F9" w:rsidRDefault="000D13F9" w:rsidP="000D13F9">
                  <w:pPr>
                    <w:rPr>
                      <w:rFonts w:ascii="Calibri" w:hAnsi="Calibri"/>
                      <w:color w:val="000000"/>
                    </w:rPr>
                  </w:pPr>
                  <w:r>
                    <w:rPr>
                      <w:rFonts w:ascii="Calibri" w:hAnsi="Calibri"/>
                      <w:color w:val="000000"/>
                    </w:rPr>
                    <w:t>Donna Secker</w:t>
                  </w:r>
                </w:p>
              </w:tc>
              <w:tc>
                <w:tcPr>
                  <w:tcW w:w="2654" w:type="dxa"/>
                  <w:tcBorders>
                    <w:top w:val="nil"/>
                    <w:left w:val="nil"/>
                    <w:bottom w:val="single" w:sz="4" w:space="0" w:color="auto"/>
                    <w:right w:val="single" w:sz="4" w:space="0" w:color="auto"/>
                  </w:tcBorders>
                  <w:shd w:val="clear" w:color="auto" w:fill="auto"/>
                  <w:vAlign w:val="bottom"/>
                  <w:hideMark/>
                </w:tcPr>
                <w:p w14:paraId="5FD02820" w14:textId="48A28191" w:rsidR="000D13F9" w:rsidRDefault="000D13F9" w:rsidP="000D13F9">
                  <w:pPr>
                    <w:rPr>
                      <w:rFonts w:ascii="Calibri" w:hAnsi="Calibri"/>
                      <w:color w:val="000000"/>
                    </w:rPr>
                  </w:pPr>
                  <w:r>
                    <w:rPr>
                      <w:rFonts w:ascii="Calibri" w:hAnsi="Calibri"/>
                      <w:color w:val="000000"/>
                    </w:rPr>
                    <w:t>Wages-Nov &amp; Dec £644.28, H</w:t>
                  </w:r>
                  <w:r w:rsidR="007C1860">
                    <w:rPr>
                      <w:rFonts w:ascii="Calibri" w:hAnsi="Calibri"/>
                      <w:color w:val="000000"/>
                    </w:rPr>
                    <w:t xml:space="preserve">MRC </w:t>
                  </w:r>
                  <w:r>
                    <w:rPr>
                      <w:rFonts w:ascii="Calibri" w:hAnsi="Calibri"/>
                      <w:color w:val="000000"/>
                    </w:rPr>
                    <w:t>will be paid out from my private account due to back change.</w:t>
                  </w:r>
                </w:p>
              </w:tc>
              <w:tc>
                <w:tcPr>
                  <w:tcW w:w="1873" w:type="dxa"/>
                  <w:tcBorders>
                    <w:top w:val="nil"/>
                    <w:left w:val="nil"/>
                    <w:bottom w:val="single" w:sz="4" w:space="0" w:color="auto"/>
                    <w:right w:val="single" w:sz="4" w:space="0" w:color="auto"/>
                  </w:tcBorders>
                  <w:shd w:val="clear" w:color="auto" w:fill="auto"/>
                  <w:noWrap/>
                  <w:vAlign w:val="bottom"/>
                  <w:hideMark/>
                </w:tcPr>
                <w:p w14:paraId="4FA02CF0" w14:textId="77777777" w:rsidR="000D13F9" w:rsidRDefault="000D13F9" w:rsidP="000D13F9">
                  <w:pPr>
                    <w:jc w:val="right"/>
                    <w:rPr>
                      <w:rFonts w:ascii="Calibri" w:hAnsi="Calibri"/>
                      <w:color w:val="000000"/>
                    </w:rPr>
                  </w:pPr>
                  <w:r>
                    <w:rPr>
                      <w:rFonts w:ascii="Calibri" w:hAnsi="Calibri"/>
                      <w:color w:val="000000"/>
                    </w:rPr>
                    <w:t xml:space="preserve">£644.28 </w:t>
                  </w:r>
                </w:p>
              </w:tc>
            </w:tr>
            <w:tr w:rsidR="000D13F9" w14:paraId="0D30C694" w14:textId="77777777" w:rsidTr="000D13F9">
              <w:trPr>
                <w:trHeight w:val="320"/>
              </w:trPr>
              <w:tc>
                <w:tcPr>
                  <w:tcW w:w="660" w:type="dxa"/>
                  <w:tcBorders>
                    <w:top w:val="nil"/>
                    <w:left w:val="nil"/>
                    <w:bottom w:val="nil"/>
                    <w:right w:val="nil"/>
                  </w:tcBorders>
                  <w:shd w:val="clear" w:color="auto" w:fill="auto"/>
                  <w:noWrap/>
                  <w:vAlign w:val="bottom"/>
                  <w:hideMark/>
                </w:tcPr>
                <w:p w14:paraId="57053512" w14:textId="77777777" w:rsidR="000D13F9" w:rsidRDefault="000D13F9" w:rsidP="000D13F9">
                  <w:pPr>
                    <w:jc w:val="right"/>
                    <w:rPr>
                      <w:rFonts w:ascii="Calibri" w:hAnsi="Calibri"/>
                      <w:color w:val="000000"/>
                    </w:rPr>
                  </w:pPr>
                </w:p>
              </w:tc>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DD1E580" w14:textId="77777777" w:rsidR="000D13F9" w:rsidRDefault="000D13F9" w:rsidP="000D13F9">
                  <w:pPr>
                    <w:rPr>
                      <w:rFonts w:ascii="Calibri" w:hAnsi="Calibri"/>
                      <w:color w:val="000000"/>
                    </w:rPr>
                  </w:pPr>
                  <w:r>
                    <w:rPr>
                      <w:rFonts w:ascii="Calibri" w:hAnsi="Calibri"/>
                      <w:color w:val="000000"/>
                    </w:rPr>
                    <w:t> </w:t>
                  </w:r>
                </w:p>
              </w:tc>
              <w:tc>
                <w:tcPr>
                  <w:tcW w:w="2287" w:type="dxa"/>
                  <w:tcBorders>
                    <w:top w:val="nil"/>
                    <w:left w:val="nil"/>
                    <w:bottom w:val="single" w:sz="4" w:space="0" w:color="auto"/>
                    <w:right w:val="single" w:sz="4" w:space="0" w:color="auto"/>
                  </w:tcBorders>
                  <w:shd w:val="clear" w:color="auto" w:fill="auto"/>
                  <w:vAlign w:val="bottom"/>
                  <w:hideMark/>
                </w:tcPr>
                <w:p w14:paraId="785E6A44" w14:textId="77777777" w:rsidR="000D13F9" w:rsidRDefault="000D13F9" w:rsidP="000D13F9">
                  <w:pPr>
                    <w:rPr>
                      <w:rFonts w:ascii="Calibri" w:hAnsi="Calibri"/>
                      <w:color w:val="000000"/>
                    </w:rPr>
                  </w:pPr>
                  <w:r>
                    <w:rPr>
                      <w:rFonts w:ascii="Calibri" w:hAnsi="Calibri"/>
                      <w:color w:val="000000"/>
                    </w:rPr>
                    <w:t> </w:t>
                  </w:r>
                </w:p>
              </w:tc>
              <w:tc>
                <w:tcPr>
                  <w:tcW w:w="2654" w:type="dxa"/>
                  <w:tcBorders>
                    <w:top w:val="nil"/>
                    <w:left w:val="nil"/>
                    <w:bottom w:val="single" w:sz="4" w:space="0" w:color="auto"/>
                    <w:right w:val="single" w:sz="4" w:space="0" w:color="auto"/>
                  </w:tcBorders>
                  <w:shd w:val="clear" w:color="auto" w:fill="auto"/>
                  <w:vAlign w:val="bottom"/>
                  <w:hideMark/>
                </w:tcPr>
                <w:p w14:paraId="591F9BD4" w14:textId="77777777" w:rsidR="000D13F9" w:rsidRDefault="000D13F9" w:rsidP="000D13F9">
                  <w:pPr>
                    <w:rPr>
                      <w:rFonts w:ascii="Calibri" w:hAnsi="Calibri"/>
                      <w:color w:val="000000"/>
                    </w:rPr>
                  </w:pPr>
                  <w:r>
                    <w:rPr>
                      <w:rFonts w:ascii="Calibri" w:hAnsi="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14:paraId="2CA9E7DD" w14:textId="77777777" w:rsidR="000D13F9" w:rsidRDefault="000D13F9" w:rsidP="000D13F9">
                  <w:pPr>
                    <w:rPr>
                      <w:rFonts w:ascii="Calibri" w:hAnsi="Calibri"/>
                      <w:color w:val="000000"/>
                    </w:rPr>
                  </w:pPr>
                  <w:r>
                    <w:rPr>
                      <w:rFonts w:ascii="Calibri" w:hAnsi="Calibri"/>
                      <w:color w:val="000000"/>
                    </w:rPr>
                    <w:t> </w:t>
                  </w:r>
                </w:p>
              </w:tc>
            </w:tr>
            <w:tr w:rsidR="000D13F9" w14:paraId="7FE13B85" w14:textId="77777777" w:rsidTr="000D13F9">
              <w:trPr>
                <w:trHeight w:val="320"/>
              </w:trPr>
              <w:tc>
                <w:tcPr>
                  <w:tcW w:w="660" w:type="dxa"/>
                  <w:tcBorders>
                    <w:top w:val="nil"/>
                    <w:left w:val="nil"/>
                    <w:bottom w:val="nil"/>
                    <w:right w:val="nil"/>
                  </w:tcBorders>
                  <w:shd w:val="clear" w:color="auto" w:fill="auto"/>
                  <w:noWrap/>
                  <w:vAlign w:val="bottom"/>
                  <w:hideMark/>
                </w:tcPr>
                <w:p w14:paraId="233EE592" w14:textId="77777777" w:rsidR="000D13F9" w:rsidRDefault="000D13F9" w:rsidP="000D13F9">
                  <w:pPr>
                    <w:rPr>
                      <w:rFonts w:ascii="Calibri" w:hAnsi="Calibri"/>
                      <w:color w:val="000000"/>
                    </w:rPr>
                  </w:pPr>
                </w:p>
              </w:tc>
              <w:tc>
                <w:tcPr>
                  <w:tcW w:w="726" w:type="dxa"/>
                  <w:tcBorders>
                    <w:top w:val="nil"/>
                    <w:left w:val="nil"/>
                    <w:bottom w:val="nil"/>
                    <w:right w:val="nil"/>
                  </w:tcBorders>
                  <w:shd w:val="clear" w:color="auto" w:fill="auto"/>
                  <w:noWrap/>
                  <w:vAlign w:val="bottom"/>
                  <w:hideMark/>
                </w:tcPr>
                <w:p w14:paraId="3EF9E8A8" w14:textId="77777777" w:rsidR="000D13F9" w:rsidRDefault="000D13F9" w:rsidP="000D13F9">
                  <w:pPr>
                    <w:rPr>
                      <w:sz w:val="20"/>
                      <w:szCs w:val="20"/>
                    </w:rPr>
                  </w:pPr>
                </w:p>
              </w:tc>
              <w:tc>
                <w:tcPr>
                  <w:tcW w:w="2287" w:type="dxa"/>
                  <w:tcBorders>
                    <w:top w:val="nil"/>
                    <w:left w:val="nil"/>
                    <w:bottom w:val="nil"/>
                    <w:right w:val="nil"/>
                  </w:tcBorders>
                  <w:shd w:val="clear" w:color="auto" w:fill="auto"/>
                  <w:noWrap/>
                  <w:vAlign w:val="bottom"/>
                  <w:hideMark/>
                </w:tcPr>
                <w:p w14:paraId="145F4DF9" w14:textId="77777777" w:rsidR="000D13F9" w:rsidRDefault="000D13F9" w:rsidP="000D13F9">
                  <w:pPr>
                    <w:rPr>
                      <w:sz w:val="20"/>
                      <w:szCs w:val="20"/>
                    </w:rPr>
                  </w:pPr>
                </w:p>
              </w:tc>
              <w:tc>
                <w:tcPr>
                  <w:tcW w:w="2654" w:type="dxa"/>
                  <w:tcBorders>
                    <w:top w:val="nil"/>
                    <w:left w:val="nil"/>
                    <w:bottom w:val="nil"/>
                    <w:right w:val="nil"/>
                  </w:tcBorders>
                  <w:shd w:val="clear" w:color="auto" w:fill="auto"/>
                  <w:noWrap/>
                  <w:vAlign w:val="bottom"/>
                  <w:hideMark/>
                </w:tcPr>
                <w:p w14:paraId="273F143D" w14:textId="77777777" w:rsidR="000D13F9" w:rsidRDefault="000D13F9" w:rsidP="000D13F9">
                  <w:pPr>
                    <w:rPr>
                      <w:sz w:val="20"/>
                      <w:szCs w:val="20"/>
                    </w:rPr>
                  </w:pPr>
                </w:p>
              </w:tc>
              <w:tc>
                <w:tcPr>
                  <w:tcW w:w="1873" w:type="dxa"/>
                  <w:tcBorders>
                    <w:top w:val="nil"/>
                    <w:left w:val="nil"/>
                    <w:bottom w:val="nil"/>
                    <w:right w:val="nil"/>
                  </w:tcBorders>
                  <w:shd w:val="clear" w:color="auto" w:fill="auto"/>
                  <w:noWrap/>
                  <w:vAlign w:val="bottom"/>
                  <w:hideMark/>
                </w:tcPr>
                <w:p w14:paraId="39F82647" w14:textId="77777777" w:rsidR="000D13F9" w:rsidRDefault="000D13F9" w:rsidP="000D13F9">
                  <w:pPr>
                    <w:rPr>
                      <w:sz w:val="20"/>
                      <w:szCs w:val="20"/>
                    </w:rPr>
                  </w:pPr>
                </w:p>
              </w:tc>
            </w:tr>
            <w:tr w:rsidR="000D13F9" w14:paraId="44F0E86F" w14:textId="77777777" w:rsidTr="000D13F9">
              <w:trPr>
                <w:trHeight w:val="340"/>
              </w:trPr>
              <w:tc>
                <w:tcPr>
                  <w:tcW w:w="660" w:type="dxa"/>
                  <w:tcBorders>
                    <w:top w:val="nil"/>
                    <w:left w:val="nil"/>
                    <w:bottom w:val="nil"/>
                    <w:right w:val="nil"/>
                  </w:tcBorders>
                  <w:shd w:val="clear" w:color="auto" w:fill="auto"/>
                  <w:noWrap/>
                  <w:vAlign w:val="bottom"/>
                  <w:hideMark/>
                </w:tcPr>
                <w:p w14:paraId="7EB55353" w14:textId="77777777" w:rsidR="000D13F9" w:rsidRDefault="000D13F9" w:rsidP="000D13F9">
                  <w:pPr>
                    <w:rPr>
                      <w:sz w:val="20"/>
                      <w:szCs w:val="20"/>
                    </w:rPr>
                  </w:pPr>
                </w:p>
              </w:tc>
              <w:tc>
                <w:tcPr>
                  <w:tcW w:w="726" w:type="dxa"/>
                  <w:tcBorders>
                    <w:top w:val="nil"/>
                    <w:left w:val="nil"/>
                    <w:bottom w:val="nil"/>
                    <w:right w:val="nil"/>
                  </w:tcBorders>
                  <w:shd w:val="clear" w:color="auto" w:fill="auto"/>
                  <w:noWrap/>
                  <w:vAlign w:val="bottom"/>
                  <w:hideMark/>
                </w:tcPr>
                <w:p w14:paraId="0D4A9AA8" w14:textId="77777777" w:rsidR="000D13F9" w:rsidRDefault="000D13F9" w:rsidP="000D13F9">
                  <w:pPr>
                    <w:rPr>
                      <w:sz w:val="20"/>
                      <w:szCs w:val="20"/>
                    </w:rPr>
                  </w:pPr>
                </w:p>
              </w:tc>
              <w:tc>
                <w:tcPr>
                  <w:tcW w:w="2287" w:type="dxa"/>
                  <w:tcBorders>
                    <w:top w:val="nil"/>
                    <w:left w:val="nil"/>
                    <w:bottom w:val="nil"/>
                    <w:right w:val="nil"/>
                  </w:tcBorders>
                  <w:shd w:val="clear" w:color="auto" w:fill="auto"/>
                  <w:vAlign w:val="bottom"/>
                  <w:hideMark/>
                </w:tcPr>
                <w:p w14:paraId="021BCA1E" w14:textId="77777777" w:rsidR="000D13F9" w:rsidRDefault="000D13F9" w:rsidP="000D13F9">
                  <w:pPr>
                    <w:rPr>
                      <w:sz w:val="20"/>
                      <w:szCs w:val="20"/>
                    </w:rPr>
                  </w:pPr>
                </w:p>
              </w:tc>
              <w:tc>
                <w:tcPr>
                  <w:tcW w:w="2654" w:type="dxa"/>
                  <w:tcBorders>
                    <w:top w:val="nil"/>
                    <w:left w:val="nil"/>
                    <w:bottom w:val="nil"/>
                    <w:right w:val="nil"/>
                  </w:tcBorders>
                  <w:shd w:val="clear" w:color="auto" w:fill="auto"/>
                  <w:vAlign w:val="bottom"/>
                  <w:hideMark/>
                </w:tcPr>
                <w:p w14:paraId="7F25A561" w14:textId="77777777" w:rsidR="000D13F9" w:rsidRDefault="000D13F9" w:rsidP="000D13F9">
                  <w:pPr>
                    <w:rPr>
                      <w:rFonts w:ascii="Calibri" w:hAnsi="Calibri"/>
                      <w:color w:val="000000"/>
                    </w:rPr>
                  </w:pPr>
                  <w:r>
                    <w:rPr>
                      <w:rFonts w:ascii="Calibri" w:hAnsi="Calibri"/>
                      <w:color w:val="000000"/>
                    </w:rPr>
                    <w:t>Total Cheques</w:t>
                  </w:r>
                </w:p>
              </w:tc>
              <w:tc>
                <w:tcPr>
                  <w:tcW w:w="1873" w:type="dxa"/>
                  <w:tcBorders>
                    <w:top w:val="nil"/>
                    <w:left w:val="nil"/>
                    <w:bottom w:val="nil"/>
                    <w:right w:val="nil"/>
                  </w:tcBorders>
                  <w:shd w:val="clear" w:color="auto" w:fill="auto"/>
                  <w:noWrap/>
                  <w:vAlign w:val="bottom"/>
                  <w:hideMark/>
                </w:tcPr>
                <w:p w14:paraId="62467B31" w14:textId="77777777" w:rsidR="000D13F9" w:rsidRDefault="000D13F9" w:rsidP="000D13F9">
                  <w:pPr>
                    <w:jc w:val="right"/>
                    <w:rPr>
                      <w:rFonts w:ascii="Calibri" w:hAnsi="Calibri"/>
                      <w:color w:val="000000"/>
                    </w:rPr>
                  </w:pPr>
                  <w:r>
                    <w:rPr>
                      <w:rFonts w:ascii="Calibri" w:hAnsi="Calibri"/>
                      <w:color w:val="000000"/>
                    </w:rPr>
                    <w:t xml:space="preserve">£724.28 </w:t>
                  </w:r>
                </w:p>
              </w:tc>
            </w:tr>
            <w:tr w:rsidR="000D13F9" w14:paraId="03804854" w14:textId="77777777" w:rsidTr="000D13F9">
              <w:trPr>
                <w:trHeight w:val="320"/>
              </w:trPr>
              <w:tc>
                <w:tcPr>
                  <w:tcW w:w="660" w:type="dxa"/>
                  <w:tcBorders>
                    <w:top w:val="nil"/>
                    <w:left w:val="nil"/>
                    <w:bottom w:val="nil"/>
                    <w:right w:val="nil"/>
                  </w:tcBorders>
                  <w:shd w:val="clear" w:color="auto" w:fill="auto"/>
                  <w:noWrap/>
                  <w:vAlign w:val="bottom"/>
                  <w:hideMark/>
                </w:tcPr>
                <w:p w14:paraId="6911B7CC" w14:textId="77777777" w:rsidR="000D13F9" w:rsidRDefault="000D13F9" w:rsidP="000D13F9">
                  <w:pPr>
                    <w:jc w:val="right"/>
                    <w:rPr>
                      <w:rFonts w:ascii="Calibri" w:hAnsi="Calibri"/>
                      <w:color w:val="000000"/>
                    </w:rPr>
                  </w:pPr>
                </w:p>
              </w:tc>
              <w:tc>
                <w:tcPr>
                  <w:tcW w:w="726" w:type="dxa"/>
                  <w:tcBorders>
                    <w:top w:val="nil"/>
                    <w:left w:val="nil"/>
                    <w:bottom w:val="nil"/>
                    <w:right w:val="nil"/>
                  </w:tcBorders>
                  <w:shd w:val="clear" w:color="auto" w:fill="auto"/>
                  <w:noWrap/>
                  <w:vAlign w:val="bottom"/>
                  <w:hideMark/>
                </w:tcPr>
                <w:p w14:paraId="67C50644" w14:textId="77777777" w:rsidR="000D13F9" w:rsidRDefault="000D13F9" w:rsidP="000D13F9">
                  <w:pPr>
                    <w:rPr>
                      <w:sz w:val="20"/>
                      <w:szCs w:val="20"/>
                    </w:rPr>
                  </w:pPr>
                </w:p>
              </w:tc>
              <w:tc>
                <w:tcPr>
                  <w:tcW w:w="2287" w:type="dxa"/>
                  <w:tcBorders>
                    <w:top w:val="nil"/>
                    <w:left w:val="nil"/>
                    <w:bottom w:val="nil"/>
                    <w:right w:val="nil"/>
                  </w:tcBorders>
                  <w:shd w:val="clear" w:color="auto" w:fill="auto"/>
                  <w:noWrap/>
                  <w:vAlign w:val="bottom"/>
                  <w:hideMark/>
                </w:tcPr>
                <w:p w14:paraId="0C8E53E5" w14:textId="77777777" w:rsidR="000D13F9" w:rsidRDefault="000D13F9" w:rsidP="000D13F9">
                  <w:pPr>
                    <w:rPr>
                      <w:sz w:val="20"/>
                      <w:szCs w:val="20"/>
                    </w:rPr>
                  </w:pPr>
                </w:p>
              </w:tc>
              <w:tc>
                <w:tcPr>
                  <w:tcW w:w="2654" w:type="dxa"/>
                  <w:tcBorders>
                    <w:top w:val="nil"/>
                    <w:left w:val="nil"/>
                    <w:bottom w:val="nil"/>
                    <w:right w:val="nil"/>
                  </w:tcBorders>
                  <w:shd w:val="clear" w:color="auto" w:fill="auto"/>
                  <w:vAlign w:val="bottom"/>
                  <w:hideMark/>
                </w:tcPr>
                <w:p w14:paraId="4B352EF7" w14:textId="77777777" w:rsidR="000D13F9" w:rsidRDefault="000D13F9" w:rsidP="000D13F9">
                  <w:pPr>
                    <w:rPr>
                      <w:sz w:val="20"/>
                      <w:szCs w:val="20"/>
                    </w:rPr>
                  </w:pPr>
                </w:p>
              </w:tc>
              <w:tc>
                <w:tcPr>
                  <w:tcW w:w="1873" w:type="dxa"/>
                  <w:tcBorders>
                    <w:top w:val="nil"/>
                    <w:left w:val="nil"/>
                    <w:bottom w:val="nil"/>
                    <w:right w:val="nil"/>
                  </w:tcBorders>
                  <w:shd w:val="clear" w:color="auto" w:fill="auto"/>
                  <w:noWrap/>
                  <w:vAlign w:val="bottom"/>
                  <w:hideMark/>
                </w:tcPr>
                <w:p w14:paraId="52578B1A" w14:textId="77777777" w:rsidR="000D13F9" w:rsidRDefault="000D13F9" w:rsidP="000D13F9">
                  <w:pPr>
                    <w:rPr>
                      <w:sz w:val="20"/>
                      <w:szCs w:val="20"/>
                    </w:rPr>
                  </w:pPr>
                </w:p>
              </w:tc>
            </w:tr>
            <w:tr w:rsidR="000D13F9" w14:paraId="2E0A5247" w14:textId="77777777" w:rsidTr="000D13F9">
              <w:trPr>
                <w:trHeight w:val="320"/>
              </w:trPr>
              <w:tc>
                <w:tcPr>
                  <w:tcW w:w="660" w:type="dxa"/>
                  <w:tcBorders>
                    <w:top w:val="nil"/>
                    <w:left w:val="nil"/>
                    <w:bottom w:val="nil"/>
                    <w:right w:val="nil"/>
                  </w:tcBorders>
                  <w:shd w:val="clear" w:color="auto" w:fill="auto"/>
                  <w:noWrap/>
                  <w:vAlign w:val="bottom"/>
                  <w:hideMark/>
                </w:tcPr>
                <w:p w14:paraId="6B6376DC" w14:textId="77777777" w:rsidR="000D13F9" w:rsidRDefault="000D13F9" w:rsidP="000D13F9">
                  <w:pPr>
                    <w:rPr>
                      <w:sz w:val="20"/>
                      <w:szCs w:val="20"/>
                    </w:rPr>
                  </w:pPr>
                </w:p>
              </w:tc>
              <w:tc>
                <w:tcPr>
                  <w:tcW w:w="726" w:type="dxa"/>
                  <w:tcBorders>
                    <w:top w:val="nil"/>
                    <w:left w:val="nil"/>
                    <w:bottom w:val="nil"/>
                    <w:right w:val="nil"/>
                  </w:tcBorders>
                  <w:shd w:val="clear" w:color="auto" w:fill="auto"/>
                  <w:noWrap/>
                  <w:vAlign w:val="bottom"/>
                  <w:hideMark/>
                </w:tcPr>
                <w:p w14:paraId="61D3C68A" w14:textId="77777777" w:rsidR="000D13F9" w:rsidRDefault="000D13F9" w:rsidP="000D13F9">
                  <w:pPr>
                    <w:rPr>
                      <w:sz w:val="20"/>
                      <w:szCs w:val="20"/>
                    </w:rPr>
                  </w:pPr>
                </w:p>
              </w:tc>
              <w:tc>
                <w:tcPr>
                  <w:tcW w:w="2287" w:type="dxa"/>
                  <w:tcBorders>
                    <w:top w:val="nil"/>
                    <w:left w:val="nil"/>
                    <w:bottom w:val="nil"/>
                    <w:right w:val="nil"/>
                  </w:tcBorders>
                  <w:shd w:val="clear" w:color="auto" w:fill="auto"/>
                  <w:noWrap/>
                  <w:vAlign w:val="bottom"/>
                  <w:hideMark/>
                </w:tcPr>
                <w:p w14:paraId="14747646" w14:textId="77777777" w:rsidR="000D13F9" w:rsidRDefault="000D13F9" w:rsidP="000D13F9">
                  <w:pPr>
                    <w:rPr>
                      <w:sz w:val="20"/>
                      <w:szCs w:val="20"/>
                    </w:rPr>
                  </w:pPr>
                </w:p>
              </w:tc>
              <w:tc>
                <w:tcPr>
                  <w:tcW w:w="2654" w:type="dxa"/>
                  <w:tcBorders>
                    <w:top w:val="nil"/>
                    <w:left w:val="nil"/>
                    <w:bottom w:val="nil"/>
                    <w:right w:val="nil"/>
                  </w:tcBorders>
                  <w:shd w:val="clear" w:color="auto" w:fill="auto"/>
                  <w:vAlign w:val="bottom"/>
                  <w:hideMark/>
                </w:tcPr>
                <w:p w14:paraId="52EA229C" w14:textId="77777777" w:rsidR="000D13F9" w:rsidRDefault="000D13F9" w:rsidP="000D13F9">
                  <w:pPr>
                    <w:rPr>
                      <w:sz w:val="20"/>
                      <w:szCs w:val="20"/>
                    </w:rPr>
                  </w:pPr>
                </w:p>
              </w:tc>
              <w:tc>
                <w:tcPr>
                  <w:tcW w:w="1873" w:type="dxa"/>
                  <w:tcBorders>
                    <w:top w:val="nil"/>
                    <w:left w:val="nil"/>
                    <w:bottom w:val="nil"/>
                    <w:right w:val="nil"/>
                  </w:tcBorders>
                  <w:shd w:val="clear" w:color="auto" w:fill="auto"/>
                  <w:noWrap/>
                  <w:vAlign w:val="bottom"/>
                  <w:hideMark/>
                </w:tcPr>
                <w:p w14:paraId="7B3EA9F0" w14:textId="77777777" w:rsidR="000D13F9" w:rsidRDefault="000D13F9" w:rsidP="000D13F9">
                  <w:pPr>
                    <w:rPr>
                      <w:sz w:val="20"/>
                      <w:szCs w:val="20"/>
                    </w:rPr>
                  </w:pPr>
                </w:p>
              </w:tc>
            </w:tr>
            <w:tr w:rsidR="000D13F9" w14:paraId="5DE9F929" w14:textId="77777777" w:rsidTr="000D13F9">
              <w:trPr>
                <w:trHeight w:val="320"/>
              </w:trPr>
              <w:tc>
                <w:tcPr>
                  <w:tcW w:w="660" w:type="dxa"/>
                  <w:tcBorders>
                    <w:top w:val="nil"/>
                    <w:left w:val="nil"/>
                    <w:bottom w:val="nil"/>
                    <w:right w:val="nil"/>
                  </w:tcBorders>
                  <w:shd w:val="clear" w:color="auto" w:fill="auto"/>
                  <w:noWrap/>
                  <w:vAlign w:val="bottom"/>
                  <w:hideMark/>
                </w:tcPr>
                <w:p w14:paraId="5D032B75" w14:textId="77777777" w:rsidR="000D13F9" w:rsidRDefault="000D13F9" w:rsidP="000D13F9">
                  <w:pPr>
                    <w:rPr>
                      <w:sz w:val="20"/>
                      <w:szCs w:val="20"/>
                    </w:rPr>
                  </w:pPr>
                </w:p>
              </w:tc>
              <w:tc>
                <w:tcPr>
                  <w:tcW w:w="726" w:type="dxa"/>
                  <w:tcBorders>
                    <w:top w:val="nil"/>
                    <w:left w:val="nil"/>
                    <w:bottom w:val="nil"/>
                    <w:right w:val="nil"/>
                  </w:tcBorders>
                  <w:shd w:val="clear" w:color="auto" w:fill="auto"/>
                  <w:noWrap/>
                  <w:vAlign w:val="bottom"/>
                  <w:hideMark/>
                </w:tcPr>
                <w:p w14:paraId="5DA71426" w14:textId="77777777" w:rsidR="000D13F9" w:rsidRDefault="000D13F9" w:rsidP="000D13F9">
                  <w:pPr>
                    <w:rPr>
                      <w:sz w:val="20"/>
                      <w:szCs w:val="20"/>
                    </w:rPr>
                  </w:pPr>
                </w:p>
              </w:tc>
              <w:tc>
                <w:tcPr>
                  <w:tcW w:w="2287" w:type="dxa"/>
                  <w:tcBorders>
                    <w:top w:val="nil"/>
                    <w:left w:val="nil"/>
                    <w:bottom w:val="nil"/>
                    <w:right w:val="nil"/>
                  </w:tcBorders>
                  <w:shd w:val="clear" w:color="auto" w:fill="auto"/>
                  <w:noWrap/>
                  <w:vAlign w:val="bottom"/>
                  <w:hideMark/>
                </w:tcPr>
                <w:p w14:paraId="6DBCDE2D" w14:textId="77777777" w:rsidR="000D13F9" w:rsidRDefault="000D13F9" w:rsidP="000D13F9">
                  <w:pPr>
                    <w:rPr>
                      <w:sz w:val="20"/>
                      <w:szCs w:val="20"/>
                    </w:rPr>
                  </w:pPr>
                </w:p>
              </w:tc>
              <w:tc>
                <w:tcPr>
                  <w:tcW w:w="2654" w:type="dxa"/>
                  <w:tcBorders>
                    <w:top w:val="nil"/>
                    <w:left w:val="nil"/>
                    <w:bottom w:val="nil"/>
                    <w:right w:val="nil"/>
                  </w:tcBorders>
                  <w:shd w:val="clear" w:color="auto" w:fill="auto"/>
                  <w:noWrap/>
                  <w:vAlign w:val="bottom"/>
                  <w:hideMark/>
                </w:tcPr>
                <w:p w14:paraId="01A46587" w14:textId="77777777" w:rsidR="000D13F9" w:rsidRDefault="000D13F9" w:rsidP="000D13F9">
                  <w:pPr>
                    <w:rPr>
                      <w:sz w:val="20"/>
                      <w:szCs w:val="20"/>
                    </w:rPr>
                  </w:pPr>
                </w:p>
              </w:tc>
              <w:tc>
                <w:tcPr>
                  <w:tcW w:w="1873" w:type="dxa"/>
                  <w:tcBorders>
                    <w:top w:val="nil"/>
                    <w:left w:val="nil"/>
                    <w:bottom w:val="nil"/>
                    <w:right w:val="nil"/>
                  </w:tcBorders>
                  <w:shd w:val="clear" w:color="auto" w:fill="auto"/>
                  <w:noWrap/>
                  <w:vAlign w:val="bottom"/>
                  <w:hideMark/>
                </w:tcPr>
                <w:p w14:paraId="1AD7A537" w14:textId="77777777" w:rsidR="000D13F9" w:rsidRDefault="000D13F9" w:rsidP="000D13F9">
                  <w:pPr>
                    <w:rPr>
                      <w:sz w:val="20"/>
                      <w:szCs w:val="20"/>
                    </w:rPr>
                  </w:pPr>
                </w:p>
              </w:tc>
            </w:tr>
          </w:tbl>
          <w:p w14:paraId="730B6FA2" w14:textId="77777777" w:rsidR="000D13F9" w:rsidRPr="000D13F9" w:rsidRDefault="000D13F9" w:rsidP="000D13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r>
      <w:tr w:rsidR="000D13F9" w:rsidRPr="000D13F9" w14:paraId="0B9A97A1" w14:textId="77777777" w:rsidTr="000D13F9">
        <w:trPr>
          <w:trHeight w:val="320"/>
        </w:trPr>
        <w:tc>
          <w:tcPr>
            <w:tcW w:w="660" w:type="dxa"/>
            <w:tcBorders>
              <w:top w:val="nil"/>
              <w:left w:val="nil"/>
              <w:bottom w:val="nil"/>
              <w:right w:val="nil"/>
            </w:tcBorders>
            <w:shd w:val="clear" w:color="auto" w:fill="auto"/>
            <w:noWrap/>
            <w:vAlign w:val="bottom"/>
            <w:hideMark/>
          </w:tcPr>
          <w:p w14:paraId="41FD7452" w14:textId="77777777" w:rsidR="000D13F9" w:rsidRPr="000D13F9" w:rsidRDefault="000D13F9" w:rsidP="000D13F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36"/>
                <w:szCs w:val="36"/>
                <w:bdr w:val="none" w:sz="0" w:space="0" w:color="auto"/>
                <w:lang w:val="en-GB" w:eastAsia="en-GB"/>
              </w:rPr>
            </w:pPr>
          </w:p>
        </w:tc>
      </w:tr>
      <w:tr w:rsidR="000D13F9" w:rsidRPr="000D13F9" w14:paraId="227579DE" w14:textId="77777777" w:rsidTr="000D13F9">
        <w:trPr>
          <w:trHeight w:val="320"/>
        </w:trPr>
        <w:tc>
          <w:tcPr>
            <w:tcW w:w="660" w:type="dxa"/>
            <w:tcBorders>
              <w:top w:val="nil"/>
              <w:left w:val="nil"/>
              <w:bottom w:val="nil"/>
              <w:right w:val="nil"/>
            </w:tcBorders>
            <w:shd w:val="clear" w:color="auto" w:fill="auto"/>
            <w:noWrap/>
            <w:vAlign w:val="bottom"/>
            <w:hideMark/>
          </w:tcPr>
          <w:p w14:paraId="44B7A466" w14:textId="77777777" w:rsidR="000D13F9" w:rsidRPr="000D13F9" w:rsidRDefault="000D13F9" w:rsidP="000D13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r>
      <w:tr w:rsidR="000D13F9" w:rsidRPr="000D13F9" w14:paraId="4BCB1C73" w14:textId="77777777" w:rsidTr="000D13F9">
        <w:trPr>
          <w:trHeight w:val="420"/>
        </w:trPr>
        <w:tc>
          <w:tcPr>
            <w:tcW w:w="660" w:type="dxa"/>
            <w:tcBorders>
              <w:top w:val="nil"/>
              <w:left w:val="nil"/>
              <w:bottom w:val="nil"/>
              <w:right w:val="nil"/>
            </w:tcBorders>
            <w:shd w:val="clear" w:color="auto" w:fill="auto"/>
            <w:noWrap/>
            <w:vAlign w:val="bottom"/>
            <w:hideMark/>
          </w:tcPr>
          <w:p w14:paraId="0FD0F8AB" w14:textId="77777777" w:rsidR="000D13F9" w:rsidRPr="000D13F9" w:rsidRDefault="000D13F9" w:rsidP="000D13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r>
      <w:tr w:rsidR="000D13F9" w:rsidRPr="000D13F9" w14:paraId="2E861E97" w14:textId="77777777" w:rsidTr="000D13F9">
        <w:trPr>
          <w:trHeight w:val="320"/>
        </w:trPr>
        <w:tc>
          <w:tcPr>
            <w:tcW w:w="660" w:type="dxa"/>
            <w:tcBorders>
              <w:top w:val="nil"/>
              <w:left w:val="nil"/>
              <w:bottom w:val="nil"/>
              <w:right w:val="nil"/>
            </w:tcBorders>
            <w:shd w:val="clear" w:color="auto" w:fill="auto"/>
            <w:noWrap/>
            <w:vAlign w:val="bottom"/>
            <w:hideMark/>
          </w:tcPr>
          <w:p w14:paraId="4A0F54A6" w14:textId="77777777" w:rsidR="000D13F9" w:rsidRPr="000D13F9" w:rsidRDefault="000D13F9" w:rsidP="000D13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r>
      <w:tr w:rsidR="000D13F9" w:rsidRPr="000D13F9" w14:paraId="4D56C11C" w14:textId="77777777" w:rsidTr="000D13F9">
        <w:trPr>
          <w:trHeight w:val="420"/>
        </w:trPr>
        <w:tc>
          <w:tcPr>
            <w:tcW w:w="660" w:type="dxa"/>
            <w:tcBorders>
              <w:top w:val="nil"/>
              <w:left w:val="nil"/>
              <w:bottom w:val="nil"/>
              <w:right w:val="nil"/>
            </w:tcBorders>
            <w:shd w:val="clear" w:color="auto" w:fill="auto"/>
            <w:noWrap/>
            <w:vAlign w:val="bottom"/>
            <w:hideMark/>
          </w:tcPr>
          <w:p w14:paraId="6A5057C7" w14:textId="77777777" w:rsidR="000D13F9" w:rsidRPr="000D13F9" w:rsidRDefault="000D13F9" w:rsidP="000D13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r>
      <w:tr w:rsidR="000D13F9" w:rsidRPr="000D13F9" w14:paraId="67A3754C" w14:textId="77777777" w:rsidTr="000D13F9">
        <w:trPr>
          <w:trHeight w:val="420"/>
        </w:trPr>
        <w:tc>
          <w:tcPr>
            <w:tcW w:w="660" w:type="dxa"/>
            <w:tcBorders>
              <w:top w:val="nil"/>
              <w:left w:val="nil"/>
              <w:bottom w:val="nil"/>
              <w:right w:val="nil"/>
            </w:tcBorders>
            <w:shd w:val="clear" w:color="auto" w:fill="auto"/>
            <w:noWrap/>
            <w:vAlign w:val="bottom"/>
            <w:hideMark/>
          </w:tcPr>
          <w:p w14:paraId="143B2EEF" w14:textId="77777777" w:rsidR="000D13F9" w:rsidRPr="000D13F9" w:rsidRDefault="000D13F9" w:rsidP="000D13F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32"/>
                <w:szCs w:val="32"/>
                <w:bdr w:val="none" w:sz="0" w:space="0" w:color="auto"/>
                <w:lang w:val="en-GB" w:eastAsia="en-GB"/>
              </w:rPr>
            </w:pPr>
          </w:p>
        </w:tc>
      </w:tr>
      <w:tr w:rsidR="000D13F9" w:rsidRPr="000D13F9" w14:paraId="687B2D4B" w14:textId="77777777" w:rsidTr="000D13F9">
        <w:trPr>
          <w:trHeight w:val="420"/>
        </w:trPr>
        <w:tc>
          <w:tcPr>
            <w:tcW w:w="660" w:type="dxa"/>
            <w:tcBorders>
              <w:top w:val="nil"/>
              <w:left w:val="nil"/>
              <w:bottom w:val="nil"/>
              <w:right w:val="nil"/>
            </w:tcBorders>
            <w:shd w:val="clear" w:color="auto" w:fill="auto"/>
            <w:noWrap/>
            <w:vAlign w:val="bottom"/>
            <w:hideMark/>
          </w:tcPr>
          <w:p w14:paraId="04D7C665" w14:textId="77777777" w:rsidR="000D13F9" w:rsidRPr="000D13F9" w:rsidRDefault="000D13F9" w:rsidP="000D13F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sz w:val="28"/>
                <w:szCs w:val="28"/>
                <w:bdr w:val="none" w:sz="0" w:space="0" w:color="auto"/>
                <w:lang w:val="en-GB" w:eastAsia="en-GB"/>
              </w:rPr>
            </w:pPr>
          </w:p>
        </w:tc>
      </w:tr>
      <w:tr w:rsidR="000D13F9" w:rsidRPr="000D13F9" w14:paraId="2ADD9AB4" w14:textId="77777777" w:rsidTr="000D13F9">
        <w:trPr>
          <w:trHeight w:val="420"/>
        </w:trPr>
        <w:tc>
          <w:tcPr>
            <w:tcW w:w="660" w:type="dxa"/>
            <w:tcBorders>
              <w:top w:val="nil"/>
              <w:left w:val="nil"/>
              <w:bottom w:val="nil"/>
              <w:right w:val="nil"/>
            </w:tcBorders>
            <w:shd w:val="clear" w:color="auto" w:fill="auto"/>
            <w:noWrap/>
            <w:vAlign w:val="bottom"/>
            <w:hideMark/>
          </w:tcPr>
          <w:p w14:paraId="588575C7" w14:textId="77777777" w:rsidR="000D13F9" w:rsidRPr="000D13F9" w:rsidRDefault="000D13F9" w:rsidP="000D13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r>
      <w:tr w:rsidR="000D13F9" w:rsidRPr="000D13F9" w14:paraId="3F119254" w14:textId="77777777" w:rsidTr="000D13F9">
        <w:trPr>
          <w:trHeight w:val="320"/>
        </w:trPr>
        <w:tc>
          <w:tcPr>
            <w:tcW w:w="660" w:type="dxa"/>
            <w:tcBorders>
              <w:top w:val="nil"/>
              <w:left w:val="nil"/>
              <w:bottom w:val="nil"/>
              <w:right w:val="nil"/>
            </w:tcBorders>
            <w:shd w:val="clear" w:color="auto" w:fill="auto"/>
            <w:noWrap/>
            <w:vAlign w:val="bottom"/>
            <w:hideMark/>
          </w:tcPr>
          <w:p w14:paraId="1284BE44" w14:textId="77777777" w:rsidR="000D13F9" w:rsidRPr="000D13F9" w:rsidRDefault="000D13F9" w:rsidP="000D13F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b/>
                <w:bCs/>
                <w:color w:val="000000"/>
                <w:sz w:val="32"/>
                <w:szCs w:val="32"/>
                <w:u w:val="double"/>
                <w:bdr w:val="none" w:sz="0" w:space="0" w:color="auto"/>
                <w:lang w:val="en-GB" w:eastAsia="en-GB"/>
              </w:rPr>
            </w:pPr>
          </w:p>
        </w:tc>
      </w:tr>
      <w:tr w:rsidR="000D13F9" w:rsidRPr="000D13F9" w14:paraId="06AFDB8B" w14:textId="77777777" w:rsidTr="000D13F9">
        <w:trPr>
          <w:trHeight w:val="380"/>
        </w:trPr>
        <w:tc>
          <w:tcPr>
            <w:tcW w:w="660" w:type="dxa"/>
            <w:tcBorders>
              <w:top w:val="nil"/>
              <w:left w:val="nil"/>
              <w:bottom w:val="nil"/>
              <w:right w:val="nil"/>
            </w:tcBorders>
            <w:shd w:val="clear" w:color="auto" w:fill="auto"/>
            <w:noWrap/>
            <w:vAlign w:val="bottom"/>
            <w:hideMark/>
          </w:tcPr>
          <w:p w14:paraId="20276CA5" w14:textId="77777777" w:rsidR="000D13F9" w:rsidRPr="000D13F9" w:rsidRDefault="000D13F9" w:rsidP="000D13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r>
      <w:tr w:rsidR="000D13F9" w:rsidRPr="000D13F9" w14:paraId="0AEDCEFA" w14:textId="77777777" w:rsidTr="000D13F9">
        <w:trPr>
          <w:trHeight w:val="380"/>
        </w:trPr>
        <w:tc>
          <w:tcPr>
            <w:tcW w:w="660" w:type="dxa"/>
            <w:tcBorders>
              <w:top w:val="nil"/>
              <w:left w:val="nil"/>
              <w:bottom w:val="nil"/>
              <w:right w:val="nil"/>
            </w:tcBorders>
            <w:shd w:val="clear" w:color="auto" w:fill="auto"/>
            <w:noWrap/>
            <w:vAlign w:val="bottom"/>
            <w:hideMark/>
          </w:tcPr>
          <w:p w14:paraId="23861B3F" w14:textId="77777777" w:rsidR="000D13F9" w:rsidRPr="000D13F9" w:rsidRDefault="000D13F9" w:rsidP="000D13F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b/>
                <w:bCs/>
                <w:color w:val="000000"/>
                <w:sz w:val="28"/>
                <w:szCs w:val="28"/>
                <w:u w:val="double"/>
                <w:bdr w:val="none" w:sz="0" w:space="0" w:color="auto"/>
                <w:lang w:val="en-GB" w:eastAsia="en-GB"/>
              </w:rPr>
            </w:pPr>
          </w:p>
        </w:tc>
      </w:tr>
      <w:tr w:rsidR="000D13F9" w:rsidRPr="000D13F9" w14:paraId="41523705" w14:textId="77777777" w:rsidTr="000D13F9">
        <w:trPr>
          <w:trHeight w:val="380"/>
        </w:trPr>
        <w:tc>
          <w:tcPr>
            <w:tcW w:w="660" w:type="dxa"/>
            <w:tcBorders>
              <w:top w:val="nil"/>
              <w:left w:val="nil"/>
              <w:bottom w:val="nil"/>
              <w:right w:val="nil"/>
            </w:tcBorders>
            <w:shd w:val="clear" w:color="auto" w:fill="auto"/>
            <w:noWrap/>
            <w:vAlign w:val="bottom"/>
            <w:hideMark/>
          </w:tcPr>
          <w:p w14:paraId="6029FFC5" w14:textId="77777777" w:rsidR="000D13F9" w:rsidRPr="000D13F9" w:rsidRDefault="000D13F9" w:rsidP="000D13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r>
      <w:tr w:rsidR="000D13F9" w:rsidRPr="000D13F9" w14:paraId="5659A8FC" w14:textId="77777777" w:rsidTr="000D13F9">
        <w:trPr>
          <w:trHeight w:val="440"/>
        </w:trPr>
        <w:tc>
          <w:tcPr>
            <w:tcW w:w="660" w:type="dxa"/>
            <w:tcBorders>
              <w:top w:val="nil"/>
              <w:left w:val="nil"/>
              <w:bottom w:val="nil"/>
              <w:right w:val="nil"/>
            </w:tcBorders>
            <w:shd w:val="clear" w:color="auto" w:fill="auto"/>
            <w:noWrap/>
            <w:vAlign w:val="bottom"/>
            <w:hideMark/>
          </w:tcPr>
          <w:p w14:paraId="0A158E97" w14:textId="77777777" w:rsidR="000D13F9" w:rsidRPr="000D13F9" w:rsidRDefault="000D13F9" w:rsidP="000D13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r>
      <w:tr w:rsidR="000D13F9" w:rsidRPr="000D13F9" w14:paraId="6B1BF9DB" w14:textId="77777777" w:rsidTr="000D13F9">
        <w:trPr>
          <w:trHeight w:val="520"/>
        </w:trPr>
        <w:tc>
          <w:tcPr>
            <w:tcW w:w="660" w:type="dxa"/>
            <w:tcBorders>
              <w:top w:val="nil"/>
              <w:left w:val="nil"/>
              <w:bottom w:val="nil"/>
              <w:right w:val="nil"/>
            </w:tcBorders>
            <w:shd w:val="clear" w:color="auto" w:fill="auto"/>
            <w:noWrap/>
            <w:vAlign w:val="bottom"/>
            <w:hideMark/>
          </w:tcPr>
          <w:p w14:paraId="48B4AA08" w14:textId="77777777" w:rsidR="000D13F9" w:rsidRPr="000D13F9" w:rsidRDefault="000D13F9" w:rsidP="000D13F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bdr w:val="none" w:sz="0" w:space="0" w:color="auto"/>
                <w:lang w:val="en-GB" w:eastAsia="en-GB"/>
              </w:rPr>
            </w:pPr>
          </w:p>
        </w:tc>
      </w:tr>
      <w:tr w:rsidR="000D13F9" w:rsidRPr="000D13F9" w14:paraId="14A9CC93" w14:textId="77777777" w:rsidTr="000D13F9">
        <w:trPr>
          <w:trHeight w:val="1360"/>
        </w:trPr>
        <w:tc>
          <w:tcPr>
            <w:tcW w:w="660" w:type="dxa"/>
            <w:tcBorders>
              <w:top w:val="nil"/>
              <w:left w:val="nil"/>
              <w:bottom w:val="nil"/>
              <w:right w:val="nil"/>
            </w:tcBorders>
            <w:shd w:val="clear" w:color="auto" w:fill="auto"/>
            <w:noWrap/>
            <w:vAlign w:val="bottom"/>
            <w:hideMark/>
          </w:tcPr>
          <w:p w14:paraId="2B4D287E" w14:textId="77777777" w:rsidR="000D13F9" w:rsidRPr="000D13F9" w:rsidRDefault="000D13F9" w:rsidP="000D13F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bdr w:val="none" w:sz="0" w:space="0" w:color="auto"/>
                <w:lang w:val="en-GB" w:eastAsia="en-GB"/>
              </w:rPr>
            </w:pPr>
          </w:p>
        </w:tc>
      </w:tr>
      <w:tr w:rsidR="000D13F9" w:rsidRPr="000D13F9" w14:paraId="73AA0849" w14:textId="77777777" w:rsidTr="000D13F9">
        <w:trPr>
          <w:trHeight w:val="320"/>
        </w:trPr>
        <w:tc>
          <w:tcPr>
            <w:tcW w:w="660" w:type="dxa"/>
            <w:tcBorders>
              <w:top w:val="nil"/>
              <w:left w:val="nil"/>
              <w:bottom w:val="nil"/>
              <w:right w:val="nil"/>
            </w:tcBorders>
            <w:shd w:val="clear" w:color="auto" w:fill="auto"/>
            <w:noWrap/>
            <w:vAlign w:val="bottom"/>
            <w:hideMark/>
          </w:tcPr>
          <w:p w14:paraId="5119CFAF" w14:textId="77777777" w:rsidR="000D13F9" w:rsidRPr="000D13F9" w:rsidRDefault="000D13F9" w:rsidP="000D13F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bdr w:val="none" w:sz="0" w:space="0" w:color="auto"/>
                <w:lang w:val="en-GB" w:eastAsia="en-GB"/>
              </w:rPr>
            </w:pPr>
          </w:p>
        </w:tc>
      </w:tr>
      <w:tr w:rsidR="000D13F9" w:rsidRPr="000D13F9" w14:paraId="47B7DDC8" w14:textId="77777777" w:rsidTr="000D13F9">
        <w:trPr>
          <w:trHeight w:val="320"/>
        </w:trPr>
        <w:tc>
          <w:tcPr>
            <w:tcW w:w="660" w:type="dxa"/>
            <w:tcBorders>
              <w:top w:val="nil"/>
              <w:left w:val="nil"/>
              <w:bottom w:val="nil"/>
              <w:right w:val="nil"/>
            </w:tcBorders>
            <w:shd w:val="clear" w:color="auto" w:fill="auto"/>
            <w:noWrap/>
            <w:vAlign w:val="bottom"/>
            <w:hideMark/>
          </w:tcPr>
          <w:p w14:paraId="5D0CC564" w14:textId="77777777" w:rsidR="000D13F9" w:rsidRPr="000D13F9" w:rsidRDefault="000D13F9" w:rsidP="000D13F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bdr w:val="none" w:sz="0" w:space="0" w:color="auto"/>
                <w:lang w:val="en-GB" w:eastAsia="en-GB"/>
              </w:rPr>
            </w:pPr>
          </w:p>
        </w:tc>
      </w:tr>
      <w:tr w:rsidR="000D13F9" w:rsidRPr="000D13F9" w14:paraId="12B58672" w14:textId="77777777" w:rsidTr="000D13F9">
        <w:trPr>
          <w:trHeight w:val="340"/>
        </w:trPr>
        <w:tc>
          <w:tcPr>
            <w:tcW w:w="660" w:type="dxa"/>
            <w:tcBorders>
              <w:top w:val="nil"/>
              <w:left w:val="nil"/>
              <w:bottom w:val="nil"/>
              <w:right w:val="nil"/>
            </w:tcBorders>
            <w:shd w:val="clear" w:color="auto" w:fill="auto"/>
            <w:noWrap/>
            <w:vAlign w:val="bottom"/>
            <w:hideMark/>
          </w:tcPr>
          <w:p w14:paraId="73C41D5E" w14:textId="77777777" w:rsidR="000D13F9" w:rsidRPr="000D13F9" w:rsidRDefault="000D13F9" w:rsidP="000D13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r>
      <w:tr w:rsidR="000D13F9" w:rsidRPr="000D13F9" w14:paraId="74F2471C" w14:textId="77777777" w:rsidTr="000D13F9">
        <w:trPr>
          <w:trHeight w:val="320"/>
        </w:trPr>
        <w:tc>
          <w:tcPr>
            <w:tcW w:w="660" w:type="dxa"/>
            <w:tcBorders>
              <w:top w:val="nil"/>
              <w:left w:val="nil"/>
              <w:bottom w:val="nil"/>
              <w:right w:val="nil"/>
            </w:tcBorders>
            <w:shd w:val="clear" w:color="auto" w:fill="auto"/>
            <w:noWrap/>
            <w:vAlign w:val="bottom"/>
            <w:hideMark/>
          </w:tcPr>
          <w:p w14:paraId="58F382E1" w14:textId="77777777" w:rsidR="000D13F9" w:rsidRPr="000D13F9" w:rsidRDefault="000D13F9" w:rsidP="000D13F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olor w:val="000000"/>
                <w:bdr w:val="none" w:sz="0" w:space="0" w:color="auto"/>
                <w:lang w:val="en-GB" w:eastAsia="en-GB"/>
              </w:rPr>
            </w:pPr>
          </w:p>
        </w:tc>
      </w:tr>
      <w:tr w:rsidR="000D13F9" w:rsidRPr="000D13F9" w14:paraId="48B6384E" w14:textId="77777777" w:rsidTr="000D13F9">
        <w:trPr>
          <w:trHeight w:val="320"/>
        </w:trPr>
        <w:tc>
          <w:tcPr>
            <w:tcW w:w="660" w:type="dxa"/>
            <w:tcBorders>
              <w:top w:val="nil"/>
              <w:left w:val="nil"/>
              <w:bottom w:val="nil"/>
              <w:right w:val="nil"/>
            </w:tcBorders>
            <w:shd w:val="clear" w:color="auto" w:fill="auto"/>
            <w:noWrap/>
            <w:vAlign w:val="bottom"/>
            <w:hideMark/>
          </w:tcPr>
          <w:p w14:paraId="0D9EFD3A" w14:textId="77777777" w:rsidR="000D13F9" w:rsidRPr="000D13F9" w:rsidRDefault="000D13F9" w:rsidP="000D13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r>
      <w:tr w:rsidR="000D13F9" w:rsidRPr="000D13F9" w14:paraId="7B70219A" w14:textId="77777777" w:rsidTr="000D13F9">
        <w:trPr>
          <w:trHeight w:val="320"/>
        </w:trPr>
        <w:tc>
          <w:tcPr>
            <w:tcW w:w="660" w:type="dxa"/>
            <w:tcBorders>
              <w:top w:val="nil"/>
              <w:left w:val="nil"/>
              <w:bottom w:val="nil"/>
              <w:right w:val="nil"/>
            </w:tcBorders>
            <w:shd w:val="clear" w:color="auto" w:fill="auto"/>
            <w:noWrap/>
            <w:vAlign w:val="bottom"/>
            <w:hideMark/>
          </w:tcPr>
          <w:p w14:paraId="119AF31D" w14:textId="77777777" w:rsidR="000D13F9" w:rsidRPr="000D13F9" w:rsidRDefault="000D13F9" w:rsidP="000D13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r>
      <w:tr w:rsidR="000D13F9" w14:paraId="5E4A8732" w14:textId="77777777" w:rsidTr="000D13F9">
        <w:trPr>
          <w:trHeight w:val="320"/>
        </w:trPr>
        <w:tc>
          <w:tcPr>
            <w:tcW w:w="660" w:type="dxa"/>
            <w:tcBorders>
              <w:top w:val="nil"/>
              <w:left w:val="nil"/>
              <w:bottom w:val="nil"/>
              <w:right w:val="nil"/>
            </w:tcBorders>
            <w:shd w:val="clear" w:color="auto" w:fill="auto"/>
            <w:noWrap/>
            <w:vAlign w:val="bottom"/>
            <w:hideMark/>
          </w:tcPr>
          <w:p w14:paraId="4D6BB314" w14:textId="77777777" w:rsidR="000D13F9" w:rsidRPr="000D13F9" w:rsidRDefault="000D13F9" w:rsidP="000D13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r>
      <w:tr w:rsidR="000D13F9" w14:paraId="337E479C" w14:textId="77777777" w:rsidTr="000D13F9">
        <w:trPr>
          <w:trHeight w:val="320"/>
        </w:trPr>
        <w:tc>
          <w:tcPr>
            <w:tcW w:w="660" w:type="dxa"/>
            <w:tcBorders>
              <w:top w:val="nil"/>
              <w:left w:val="nil"/>
              <w:bottom w:val="nil"/>
              <w:right w:val="nil"/>
            </w:tcBorders>
            <w:shd w:val="clear" w:color="auto" w:fill="auto"/>
            <w:noWrap/>
            <w:vAlign w:val="bottom"/>
            <w:hideMark/>
          </w:tcPr>
          <w:p w14:paraId="6C315F41" w14:textId="77777777" w:rsidR="000D13F9" w:rsidRPr="000D13F9" w:rsidRDefault="000D13F9" w:rsidP="000D13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r>
      <w:tr w:rsidR="000D13F9" w14:paraId="6F10657A" w14:textId="77777777" w:rsidTr="000D13F9">
        <w:trPr>
          <w:trHeight w:val="320"/>
        </w:trPr>
        <w:tc>
          <w:tcPr>
            <w:tcW w:w="660" w:type="dxa"/>
            <w:tcBorders>
              <w:top w:val="nil"/>
              <w:left w:val="nil"/>
              <w:bottom w:val="nil"/>
              <w:right w:val="nil"/>
            </w:tcBorders>
            <w:shd w:val="clear" w:color="auto" w:fill="auto"/>
            <w:noWrap/>
            <w:vAlign w:val="bottom"/>
            <w:hideMark/>
          </w:tcPr>
          <w:p w14:paraId="0E8DFBA0" w14:textId="77777777" w:rsidR="000D13F9" w:rsidRPr="000D13F9" w:rsidRDefault="000D13F9" w:rsidP="000D13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r>
      <w:tr w:rsidR="000D13F9" w14:paraId="606EF5D6" w14:textId="77777777" w:rsidTr="000D13F9">
        <w:trPr>
          <w:trHeight w:val="320"/>
        </w:trPr>
        <w:tc>
          <w:tcPr>
            <w:tcW w:w="660" w:type="dxa"/>
            <w:tcBorders>
              <w:top w:val="nil"/>
              <w:left w:val="nil"/>
              <w:bottom w:val="nil"/>
              <w:right w:val="nil"/>
            </w:tcBorders>
            <w:shd w:val="clear" w:color="auto" w:fill="auto"/>
            <w:noWrap/>
            <w:vAlign w:val="bottom"/>
            <w:hideMark/>
          </w:tcPr>
          <w:p w14:paraId="6311EDFB" w14:textId="77777777" w:rsidR="000D13F9" w:rsidRPr="000D13F9" w:rsidRDefault="000D13F9" w:rsidP="000D13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r>
      <w:tr w:rsidR="000D13F9" w14:paraId="341663DE" w14:textId="77777777" w:rsidTr="000D13F9">
        <w:trPr>
          <w:trHeight w:val="320"/>
        </w:trPr>
        <w:tc>
          <w:tcPr>
            <w:tcW w:w="660" w:type="dxa"/>
            <w:tcBorders>
              <w:top w:val="nil"/>
              <w:left w:val="nil"/>
              <w:bottom w:val="nil"/>
              <w:right w:val="nil"/>
            </w:tcBorders>
            <w:shd w:val="clear" w:color="auto" w:fill="auto"/>
            <w:noWrap/>
            <w:vAlign w:val="bottom"/>
            <w:hideMark/>
          </w:tcPr>
          <w:p w14:paraId="1BD9F174" w14:textId="77777777" w:rsidR="000D13F9" w:rsidRPr="000D13F9" w:rsidRDefault="000D13F9" w:rsidP="000D13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r>
      <w:tr w:rsidR="000D13F9" w14:paraId="059BA983" w14:textId="77777777" w:rsidTr="000D13F9">
        <w:trPr>
          <w:trHeight w:val="320"/>
        </w:trPr>
        <w:tc>
          <w:tcPr>
            <w:tcW w:w="660" w:type="dxa"/>
            <w:tcBorders>
              <w:top w:val="nil"/>
              <w:left w:val="nil"/>
              <w:bottom w:val="nil"/>
              <w:right w:val="nil"/>
            </w:tcBorders>
            <w:shd w:val="clear" w:color="auto" w:fill="auto"/>
            <w:noWrap/>
            <w:vAlign w:val="bottom"/>
            <w:hideMark/>
          </w:tcPr>
          <w:p w14:paraId="5A01FCD6" w14:textId="77777777" w:rsidR="000D13F9" w:rsidRPr="000D13F9" w:rsidRDefault="000D13F9" w:rsidP="000D13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r>
      <w:tr w:rsidR="000D13F9" w14:paraId="6E32A409" w14:textId="77777777" w:rsidTr="000D13F9">
        <w:trPr>
          <w:trHeight w:val="320"/>
        </w:trPr>
        <w:tc>
          <w:tcPr>
            <w:tcW w:w="660" w:type="dxa"/>
            <w:tcBorders>
              <w:top w:val="nil"/>
              <w:left w:val="nil"/>
              <w:bottom w:val="nil"/>
              <w:right w:val="nil"/>
            </w:tcBorders>
            <w:shd w:val="clear" w:color="auto" w:fill="auto"/>
            <w:noWrap/>
            <w:vAlign w:val="bottom"/>
            <w:hideMark/>
          </w:tcPr>
          <w:p w14:paraId="3FC2BEA3" w14:textId="77777777" w:rsidR="000D13F9" w:rsidRPr="000D13F9" w:rsidRDefault="000D13F9" w:rsidP="000D13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r>
      <w:tr w:rsidR="000D13F9" w14:paraId="1472A571" w14:textId="77777777" w:rsidTr="000D13F9">
        <w:trPr>
          <w:trHeight w:val="320"/>
        </w:trPr>
        <w:tc>
          <w:tcPr>
            <w:tcW w:w="660" w:type="dxa"/>
            <w:tcBorders>
              <w:top w:val="nil"/>
              <w:left w:val="nil"/>
              <w:bottom w:val="nil"/>
              <w:right w:val="nil"/>
            </w:tcBorders>
            <w:shd w:val="clear" w:color="auto" w:fill="auto"/>
            <w:noWrap/>
            <w:vAlign w:val="bottom"/>
            <w:hideMark/>
          </w:tcPr>
          <w:p w14:paraId="27CBCD68" w14:textId="77777777" w:rsidR="000D13F9" w:rsidRPr="000D13F9" w:rsidRDefault="000D13F9" w:rsidP="000D13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r>
      <w:tr w:rsidR="000D13F9" w14:paraId="5CA2F60E" w14:textId="77777777" w:rsidTr="000D13F9">
        <w:trPr>
          <w:trHeight w:val="320"/>
        </w:trPr>
        <w:tc>
          <w:tcPr>
            <w:tcW w:w="660" w:type="dxa"/>
            <w:tcBorders>
              <w:top w:val="nil"/>
              <w:left w:val="nil"/>
              <w:bottom w:val="nil"/>
              <w:right w:val="nil"/>
            </w:tcBorders>
            <w:shd w:val="clear" w:color="auto" w:fill="auto"/>
            <w:noWrap/>
            <w:vAlign w:val="bottom"/>
            <w:hideMark/>
          </w:tcPr>
          <w:p w14:paraId="0D4189DD" w14:textId="77777777" w:rsidR="000D13F9" w:rsidRPr="000D13F9" w:rsidRDefault="000D13F9" w:rsidP="000D13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r>
      <w:tr w:rsidR="000D13F9" w14:paraId="443990E1" w14:textId="77777777" w:rsidTr="000D13F9">
        <w:trPr>
          <w:trHeight w:val="320"/>
        </w:trPr>
        <w:tc>
          <w:tcPr>
            <w:tcW w:w="660" w:type="dxa"/>
            <w:tcBorders>
              <w:top w:val="nil"/>
              <w:left w:val="nil"/>
              <w:bottom w:val="nil"/>
              <w:right w:val="nil"/>
            </w:tcBorders>
            <w:shd w:val="clear" w:color="auto" w:fill="auto"/>
            <w:noWrap/>
            <w:vAlign w:val="bottom"/>
            <w:hideMark/>
          </w:tcPr>
          <w:p w14:paraId="72C64C80" w14:textId="77777777" w:rsidR="000D13F9" w:rsidRPr="000D13F9" w:rsidRDefault="000D13F9" w:rsidP="000D13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r>
      <w:tr w:rsidR="000D13F9" w14:paraId="6ECBF535" w14:textId="77777777" w:rsidTr="000D13F9">
        <w:trPr>
          <w:trHeight w:val="320"/>
        </w:trPr>
        <w:tc>
          <w:tcPr>
            <w:tcW w:w="660" w:type="dxa"/>
            <w:tcBorders>
              <w:top w:val="nil"/>
              <w:left w:val="nil"/>
              <w:bottom w:val="nil"/>
              <w:right w:val="nil"/>
            </w:tcBorders>
            <w:shd w:val="clear" w:color="auto" w:fill="auto"/>
            <w:noWrap/>
            <w:vAlign w:val="bottom"/>
            <w:hideMark/>
          </w:tcPr>
          <w:p w14:paraId="6F77E16D" w14:textId="77777777" w:rsidR="000D13F9" w:rsidRPr="000D13F9" w:rsidRDefault="000D13F9" w:rsidP="000D13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r>
      <w:tr w:rsidR="000D13F9" w14:paraId="7A83F21E" w14:textId="77777777" w:rsidTr="000D13F9">
        <w:trPr>
          <w:trHeight w:val="320"/>
        </w:trPr>
        <w:tc>
          <w:tcPr>
            <w:tcW w:w="660" w:type="dxa"/>
            <w:tcBorders>
              <w:top w:val="nil"/>
              <w:left w:val="nil"/>
              <w:bottom w:val="nil"/>
              <w:right w:val="nil"/>
            </w:tcBorders>
            <w:shd w:val="clear" w:color="auto" w:fill="auto"/>
            <w:noWrap/>
            <w:vAlign w:val="bottom"/>
            <w:hideMark/>
          </w:tcPr>
          <w:p w14:paraId="218AE665" w14:textId="77777777" w:rsidR="000D13F9" w:rsidRPr="000D13F9" w:rsidRDefault="000D13F9" w:rsidP="000D13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r>
      <w:tr w:rsidR="000D13F9" w14:paraId="211419CE" w14:textId="77777777" w:rsidTr="000D13F9">
        <w:trPr>
          <w:trHeight w:val="320"/>
        </w:trPr>
        <w:tc>
          <w:tcPr>
            <w:tcW w:w="660" w:type="dxa"/>
            <w:tcBorders>
              <w:top w:val="nil"/>
              <w:left w:val="nil"/>
              <w:bottom w:val="nil"/>
              <w:right w:val="nil"/>
            </w:tcBorders>
            <w:shd w:val="clear" w:color="auto" w:fill="auto"/>
            <w:noWrap/>
            <w:vAlign w:val="bottom"/>
            <w:hideMark/>
          </w:tcPr>
          <w:p w14:paraId="32EC729E" w14:textId="77777777" w:rsidR="000D13F9" w:rsidRPr="000D13F9" w:rsidRDefault="000D13F9" w:rsidP="000D13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r>
      <w:tr w:rsidR="000D13F9" w14:paraId="3C56C856" w14:textId="77777777" w:rsidTr="000D13F9">
        <w:trPr>
          <w:trHeight w:val="320"/>
        </w:trPr>
        <w:tc>
          <w:tcPr>
            <w:tcW w:w="660" w:type="dxa"/>
            <w:tcBorders>
              <w:top w:val="nil"/>
              <w:left w:val="nil"/>
              <w:bottom w:val="nil"/>
              <w:right w:val="nil"/>
            </w:tcBorders>
            <w:shd w:val="clear" w:color="auto" w:fill="auto"/>
            <w:noWrap/>
            <w:vAlign w:val="bottom"/>
            <w:hideMark/>
          </w:tcPr>
          <w:p w14:paraId="1B2EAF1B" w14:textId="77777777" w:rsidR="000D13F9" w:rsidRPr="000D13F9" w:rsidRDefault="000D13F9" w:rsidP="000D13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r>
      <w:tr w:rsidR="000D13F9" w14:paraId="571864CC" w14:textId="77777777" w:rsidTr="000D13F9">
        <w:trPr>
          <w:trHeight w:val="320"/>
        </w:trPr>
        <w:tc>
          <w:tcPr>
            <w:tcW w:w="660" w:type="dxa"/>
            <w:tcBorders>
              <w:top w:val="nil"/>
              <w:left w:val="nil"/>
              <w:bottom w:val="nil"/>
              <w:right w:val="nil"/>
            </w:tcBorders>
            <w:shd w:val="clear" w:color="auto" w:fill="auto"/>
            <w:noWrap/>
            <w:vAlign w:val="bottom"/>
            <w:hideMark/>
          </w:tcPr>
          <w:p w14:paraId="68506F1F" w14:textId="77777777" w:rsidR="000D13F9" w:rsidRPr="000D13F9" w:rsidRDefault="000D13F9" w:rsidP="000D13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r>
      <w:tr w:rsidR="000D13F9" w14:paraId="3BC678A1" w14:textId="77777777" w:rsidTr="000D13F9">
        <w:trPr>
          <w:trHeight w:val="320"/>
        </w:trPr>
        <w:tc>
          <w:tcPr>
            <w:tcW w:w="660" w:type="dxa"/>
            <w:tcBorders>
              <w:top w:val="nil"/>
              <w:left w:val="nil"/>
              <w:bottom w:val="nil"/>
              <w:right w:val="nil"/>
            </w:tcBorders>
            <w:shd w:val="clear" w:color="auto" w:fill="auto"/>
            <w:noWrap/>
            <w:vAlign w:val="bottom"/>
            <w:hideMark/>
          </w:tcPr>
          <w:p w14:paraId="5DDFDC32" w14:textId="77777777" w:rsidR="000D13F9" w:rsidRPr="000D13F9" w:rsidRDefault="000D13F9" w:rsidP="000D13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r>
      <w:tr w:rsidR="000D13F9" w14:paraId="6235B6FC" w14:textId="77777777" w:rsidTr="000D13F9">
        <w:trPr>
          <w:trHeight w:val="320"/>
        </w:trPr>
        <w:tc>
          <w:tcPr>
            <w:tcW w:w="660" w:type="dxa"/>
            <w:tcBorders>
              <w:top w:val="nil"/>
              <w:left w:val="nil"/>
              <w:bottom w:val="nil"/>
              <w:right w:val="nil"/>
            </w:tcBorders>
            <w:shd w:val="clear" w:color="auto" w:fill="auto"/>
            <w:noWrap/>
            <w:vAlign w:val="bottom"/>
            <w:hideMark/>
          </w:tcPr>
          <w:p w14:paraId="480E915A" w14:textId="77777777" w:rsidR="000D13F9" w:rsidRPr="000D13F9" w:rsidRDefault="000D13F9" w:rsidP="000D13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r>
      <w:tr w:rsidR="000D13F9" w14:paraId="5992910D" w14:textId="77777777" w:rsidTr="000D13F9">
        <w:trPr>
          <w:trHeight w:val="320"/>
        </w:trPr>
        <w:tc>
          <w:tcPr>
            <w:tcW w:w="660" w:type="dxa"/>
            <w:tcBorders>
              <w:top w:val="nil"/>
              <w:left w:val="nil"/>
              <w:bottom w:val="nil"/>
              <w:right w:val="nil"/>
            </w:tcBorders>
            <w:shd w:val="clear" w:color="auto" w:fill="auto"/>
            <w:noWrap/>
            <w:vAlign w:val="bottom"/>
            <w:hideMark/>
          </w:tcPr>
          <w:p w14:paraId="41B9DBE8" w14:textId="77777777" w:rsidR="000D13F9" w:rsidRPr="000D13F9" w:rsidRDefault="000D13F9" w:rsidP="000D13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r>
      <w:tr w:rsidR="000D13F9" w14:paraId="58FB6D6D" w14:textId="77777777" w:rsidTr="000D13F9">
        <w:trPr>
          <w:trHeight w:val="320"/>
        </w:trPr>
        <w:tc>
          <w:tcPr>
            <w:tcW w:w="660" w:type="dxa"/>
            <w:tcBorders>
              <w:top w:val="nil"/>
              <w:left w:val="nil"/>
              <w:bottom w:val="nil"/>
              <w:right w:val="nil"/>
            </w:tcBorders>
            <w:shd w:val="clear" w:color="auto" w:fill="auto"/>
            <w:noWrap/>
            <w:vAlign w:val="bottom"/>
            <w:hideMark/>
          </w:tcPr>
          <w:p w14:paraId="66D387F2" w14:textId="77777777" w:rsidR="000D13F9" w:rsidRPr="000D13F9" w:rsidRDefault="000D13F9" w:rsidP="000D13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r>
      <w:tr w:rsidR="000D13F9" w14:paraId="5DD9D23B" w14:textId="77777777" w:rsidTr="000D13F9">
        <w:trPr>
          <w:trHeight w:val="320"/>
        </w:trPr>
        <w:tc>
          <w:tcPr>
            <w:tcW w:w="660" w:type="dxa"/>
            <w:tcBorders>
              <w:top w:val="nil"/>
              <w:left w:val="nil"/>
              <w:bottom w:val="nil"/>
              <w:right w:val="nil"/>
            </w:tcBorders>
            <w:shd w:val="clear" w:color="auto" w:fill="auto"/>
            <w:noWrap/>
            <w:vAlign w:val="bottom"/>
            <w:hideMark/>
          </w:tcPr>
          <w:p w14:paraId="40A1E4D6" w14:textId="77777777" w:rsidR="000D13F9" w:rsidRPr="000D13F9" w:rsidRDefault="000D13F9" w:rsidP="000D13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r>
      <w:tr w:rsidR="000D13F9" w14:paraId="361C3EC9" w14:textId="77777777" w:rsidTr="000D13F9">
        <w:trPr>
          <w:trHeight w:val="320"/>
        </w:trPr>
        <w:tc>
          <w:tcPr>
            <w:tcW w:w="660" w:type="dxa"/>
            <w:tcBorders>
              <w:top w:val="nil"/>
              <w:left w:val="nil"/>
              <w:bottom w:val="nil"/>
              <w:right w:val="nil"/>
            </w:tcBorders>
            <w:shd w:val="clear" w:color="auto" w:fill="auto"/>
            <w:noWrap/>
            <w:vAlign w:val="bottom"/>
            <w:hideMark/>
          </w:tcPr>
          <w:p w14:paraId="086315BA" w14:textId="77777777" w:rsidR="000D13F9" w:rsidRPr="000D13F9" w:rsidRDefault="000D13F9" w:rsidP="000D13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r>
      <w:tr w:rsidR="000D13F9" w14:paraId="787F118E" w14:textId="77777777" w:rsidTr="000D13F9">
        <w:trPr>
          <w:trHeight w:val="320"/>
        </w:trPr>
        <w:tc>
          <w:tcPr>
            <w:tcW w:w="660" w:type="dxa"/>
            <w:tcBorders>
              <w:top w:val="nil"/>
              <w:left w:val="nil"/>
              <w:bottom w:val="nil"/>
              <w:right w:val="nil"/>
            </w:tcBorders>
            <w:shd w:val="clear" w:color="auto" w:fill="auto"/>
            <w:noWrap/>
            <w:vAlign w:val="bottom"/>
            <w:hideMark/>
          </w:tcPr>
          <w:p w14:paraId="74A1689A" w14:textId="77777777" w:rsidR="000D13F9" w:rsidRPr="000D13F9" w:rsidRDefault="000D13F9" w:rsidP="000D13F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tc>
      </w:tr>
    </w:tbl>
    <w:p w14:paraId="327655B9" w14:textId="77777777" w:rsidR="001478EE" w:rsidRPr="005C0A18" w:rsidRDefault="001478EE">
      <w:pPr>
        <w:pStyle w:val="Body"/>
        <w:ind w:left="720"/>
        <w:rPr>
          <w:rFonts w:ascii="Times New Roman" w:eastAsia="Times New Roman" w:hAnsi="Times New Roman" w:cs="Times New Roman"/>
          <w:sz w:val="28"/>
          <w:szCs w:val="28"/>
        </w:rPr>
      </w:pPr>
    </w:p>
    <w:p w14:paraId="00C35781" w14:textId="77777777" w:rsidR="001478EE" w:rsidRPr="005C0A18" w:rsidRDefault="001478EE">
      <w:pPr>
        <w:pStyle w:val="Body"/>
        <w:rPr>
          <w:rFonts w:ascii="Times New Roman" w:eastAsia="Times New Roman" w:hAnsi="Times New Roman" w:cs="Times New Roman"/>
          <w:sz w:val="28"/>
          <w:szCs w:val="28"/>
        </w:rPr>
      </w:pPr>
    </w:p>
    <w:p w14:paraId="6100934D" w14:textId="77777777" w:rsidR="001478EE" w:rsidRPr="005C0A18" w:rsidRDefault="001478EE">
      <w:pPr>
        <w:pStyle w:val="Body"/>
        <w:rPr>
          <w:rFonts w:ascii="Times New Roman" w:eastAsia="Times New Roman" w:hAnsi="Times New Roman" w:cs="Times New Roman"/>
          <w:sz w:val="28"/>
          <w:szCs w:val="28"/>
        </w:rPr>
      </w:pPr>
    </w:p>
    <w:p w14:paraId="2057B8E6" w14:textId="77777777" w:rsidR="001478EE" w:rsidRPr="005C0A18" w:rsidRDefault="001478EE">
      <w:pPr>
        <w:pStyle w:val="Body"/>
        <w:rPr>
          <w:rFonts w:ascii="Times New Roman" w:eastAsia="Times New Roman" w:hAnsi="Times New Roman" w:cs="Times New Roman"/>
          <w:sz w:val="28"/>
          <w:szCs w:val="28"/>
        </w:rPr>
      </w:pPr>
    </w:p>
    <w:p w14:paraId="605D0D25" w14:textId="77777777" w:rsidR="001478EE" w:rsidRPr="005C0A18" w:rsidRDefault="001478EE">
      <w:pPr>
        <w:pStyle w:val="Body"/>
        <w:rPr>
          <w:rFonts w:ascii="Times New Roman" w:eastAsia="Times New Roman" w:hAnsi="Times New Roman" w:cs="Times New Roman"/>
          <w:sz w:val="28"/>
          <w:szCs w:val="28"/>
        </w:rPr>
      </w:pPr>
    </w:p>
    <w:p w14:paraId="059390D0" w14:textId="77777777" w:rsidR="001478EE" w:rsidRPr="005C0A18" w:rsidRDefault="001478EE">
      <w:pPr>
        <w:pStyle w:val="Body"/>
        <w:widowControl w:val="0"/>
        <w:spacing w:line="240" w:lineRule="auto"/>
        <w:rPr>
          <w:rFonts w:ascii="Times New Roman" w:eastAsia="Times New Roman" w:hAnsi="Times New Roman" w:cs="Times New Roman"/>
          <w:sz w:val="28"/>
          <w:szCs w:val="28"/>
        </w:rPr>
      </w:pPr>
    </w:p>
    <w:p w14:paraId="09273EED" w14:textId="77777777" w:rsidR="001478EE" w:rsidRPr="005C0A18" w:rsidRDefault="001478EE">
      <w:pPr>
        <w:pStyle w:val="Body"/>
        <w:rPr>
          <w:rFonts w:ascii="Times New Roman" w:hAnsi="Times New Roman" w:cs="Times New Roman"/>
          <w:sz w:val="28"/>
          <w:szCs w:val="28"/>
        </w:rPr>
      </w:pPr>
    </w:p>
    <w:sectPr w:rsidR="001478EE" w:rsidRPr="005C0A1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CB8F5" w14:textId="77777777" w:rsidR="00736581" w:rsidRDefault="00736581">
      <w:r>
        <w:separator/>
      </w:r>
    </w:p>
  </w:endnote>
  <w:endnote w:type="continuationSeparator" w:id="0">
    <w:p w14:paraId="0ECED2E6" w14:textId="77777777" w:rsidR="00736581" w:rsidRDefault="0073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C55FB" w14:textId="77777777" w:rsidR="00AC11F9" w:rsidRDefault="00AC1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B5ED1" w14:textId="77777777" w:rsidR="00AC11F9" w:rsidRDefault="00AC11F9">
    <w:pPr>
      <w:pStyle w:val="Footer"/>
    </w:pPr>
    <w:r>
      <w:fldChar w:fldCharType="begin"/>
    </w:r>
    <w:r>
      <w:instrText xml:space="preserve"> PAGE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94276" w14:textId="77777777" w:rsidR="00AC11F9" w:rsidRDefault="00AC1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D9E0D" w14:textId="77777777" w:rsidR="00736581" w:rsidRDefault="00736581">
      <w:r>
        <w:separator/>
      </w:r>
    </w:p>
  </w:footnote>
  <w:footnote w:type="continuationSeparator" w:id="0">
    <w:p w14:paraId="15C7FD88" w14:textId="77777777" w:rsidR="00736581" w:rsidRDefault="00736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9CF9D" w14:textId="17A2BF95" w:rsidR="00AC11F9" w:rsidRDefault="00AC11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0F89A" w14:textId="599C801C" w:rsidR="00AC11F9" w:rsidRDefault="00AC11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54510" w14:textId="39C6B88D" w:rsidR="00AC11F9" w:rsidRDefault="00AC1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B5AE4"/>
    <w:multiLevelType w:val="hybridMultilevel"/>
    <w:tmpl w:val="30580F42"/>
    <w:lvl w:ilvl="0" w:tplc="80803964">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2A3158AD"/>
    <w:multiLevelType w:val="multilevel"/>
    <w:tmpl w:val="368AB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373D05"/>
    <w:multiLevelType w:val="hybridMultilevel"/>
    <w:tmpl w:val="CA84DBE4"/>
    <w:lvl w:ilvl="0" w:tplc="1F705E3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C06B18"/>
    <w:multiLevelType w:val="multilevel"/>
    <w:tmpl w:val="6D7C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1F049D"/>
    <w:multiLevelType w:val="hybridMultilevel"/>
    <w:tmpl w:val="8DCA23C0"/>
    <w:lvl w:ilvl="0" w:tplc="396068C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B469C8"/>
    <w:multiLevelType w:val="hybridMultilevel"/>
    <w:tmpl w:val="DC3ED3C6"/>
    <w:styleLink w:val="ImportedStyle2"/>
    <w:lvl w:ilvl="0" w:tplc="D83C036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6748FC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B5CBDD2">
      <w:start w:val="1"/>
      <w:numFmt w:val="lowerRoman"/>
      <w:lvlText w:val="%3."/>
      <w:lvlJc w:val="left"/>
      <w:pPr>
        <w:ind w:left="2160"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3" w:tplc="A03A434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E8AC74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0EC57F8">
      <w:start w:val="1"/>
      <w:numFmt w:val="lowerRoman"/>
      <w:lvlText w:val="%6."/>
      <w:lvlJc w:val="left"/>
      <w:pPr>
        <w:ind w:left="4320"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6" w:tplc="1ED2AE7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0625F3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F706EF4">
      <w:start w:val="1"/>
      <w:numFmt w:val="lowerRoman"/>
      <w:lvlText w:val="%9."/>
      <w:lvlJc w:val="left"/>
      <w:pPr>
        <w:ind w:left="6480" w:hanging="2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17D4FF6"/>
    <w:multiLevelType w:val="hybridMultilevel"/>
    <w:tmpl w:val="DC3ED3C6"/>
    <w:numStyleLink w:val="ImportedStyle2"/>
  </w:abstractNum>
  <w:num w:numId="1">
    <w:abstractNumId w:val="5"/>
  </w:num>
  <w:num w:numId="2">
    <w:abstractNumId w:val="6"/>
  </w:num>
  <w:num w:numId="3">
    <w:abstractNumId w:val="4"/>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8EE"/>
    <w:rsid w:val="000033CC"/>
    <w:rsid w:val="00014CB0"/>
    <w:rsid w:val="00021B40"/>
    <w:rsid w:val="00027984"/>
    <w:rsid w:val="00034D98"/>
    <w:rsid w:val="000644FC"/>
    <w:rsid w:val="000B39E9"/>
    <w:rsid w:val="000D13F9"/>
    <w:rsid w:val="000D2AC9"/>
    <w:rsid w:val="00142745"/>
    <w:rsid w:val="001478EE"/>
    <w:rsid w:val="00151F27"/>
    <w:rsid w:val="00171B53"/>
    <w:rsid w:val="0019365B"/>
    <w:rsid w:val="002014B3"/>
    <w:rsid w:val="00206BB7"/>
    <w:rsid w:val="002075E2"/>
    <w:rsid w:val="00211287"/>
    <w:rsid w:val="00241500"/>
    <w:rsid w:val="00247509"/>
    <w:rsid w:val="0026417B"/>
    <w:rsid w:val="002667F5"/>
    <w:rsid w:val="00273421"/>
    <w:rsid w:val="00295420"/>
    <w:rsid w:val="002C34A3"/>
    <w:rsid w:val="002E7802"/>
    <w:rsid w:val="00316CE7"/>
    <w:rsid w:val="00317BCF"/>
    <w:rsid w:val="00336C43"/>
    <w:rsid w:val="00341B10"/>
    <w:rsid w:val="00354DDD"/>
    <w:rsid w:val="003624B4"/>
    <w:rsid w:val="003626B5"/>
    <w:rsid w:val="00365912"/>
    <w:rsid w:val="00386F40"/>
    <w:rsid w:val="003C6B80"/>
    <w:rsid w:val="00421E56"/>
    <w:rsid w:val="00425F70"/>
    <w:rsid w:val="004340AA"/>
    <w:rsid w:val="004A1A0A"/>
    <w:rsid w:val="004C23D4"/>
    <w:rsid w:val="004C3643"/>
    <w:rsid w:val="004C4F98"/>
    <w:rsid w:val="004C5E55"/>
    <w:rsid w:val="004C6B75"/>
    <w:rsid w:val="004D7A2F"/>
    <w:rsid w:val="005102AA"/>
    <w:rsid w:val="005222F4"/>
    <w:rsid w:val="00595128"/>
    <w:rsid w:val="005C0A18"/>
    <w:rsid w:val="00600787"/>
    <w:rsid w:val="00624BAA"/>
    <w:rsid w:val="00642BAF"/>
    <w:rsid w:val="006435A4"/>
    <w:rsid w:val="00672778"/>
    <w:rsid w:val="006C1117"/>
    <w:rsid w:val="0071182A"/>
    <w:rsid w:val="00723FFC"/>
    <w:rsid w:val="00731F83"/>
    <w:rsid w:val="00736581"/>
    <w:rsid w:val="00744B81"/>
    <w:rsid w:val="0078561B"/>
    <w:rsid w:val="007C1860"/>
    <w:rsid w:val="007F0E07"/>
    <w:rsid w:val="007F2C2E"/>
    <w:rsid w:val="007F77F8"/>
    <w:rsid w:val="008033AB"/>
    <w:rsid w:val="00817865"/>
    <w:rsid w:val="008249F5"/>
    <w:rsid w:val="00834638"/>
    <w:rsid w:val="00836315"/>
    <w:rsid w:val="00866168"/>
    <w:rsid w:val="00880893"/>
    <w:rsid w:val="008B0683"/>
    <w:rsid w:val="008B3F71"/>
    <w:rsid w:val="00901740"/>
    <w:rsid w:val="00902756"/>
    <w:rsid w:val="00930DE7"/>
    <w:rsid w:val="009671C0"/>
    <w:rsid w:val="009725A1"/>
    <w:rsid w:val="00982CBF"/>
    <w:rsid w:val="00986A24"/>
    <w:rsid w:val="009A0B67"/>
    <w:rsid w:val="00A00B2B"/>
    <w:rsid w:val="00A026BA"/>
    <w:rsid w:val="00A8343E"/>
    <w:rsid w:val="00A97A8E"/>
    <w:rsid w:val="00AC11F9"/>
    <w:rsid w:val="00AC2103"/>
    <w:rsid w:val="00AD1200"/>
    <w:rsid w:val="00AE757A"/>
    <w:rsid w:val="00AF21B8"/>
    <w:rsid w:val="00B008C2"/>
    <w:rsid w:val="00B02E51"/>
    <w:rsid w:val="00B27219"/>
    <w:rsid w:val="00B73750"/>
    <w:rsid w:val="00BB5344"/>
    <w:rsid w:val="00BB5416"/>
    <w:rsid w:val="00C156CD"/>
    <w:rsid w:val="00C9000C"/>
    <w:rsid w:val="00CA0D29"/>
    <w:rsid w:val="00CA1744"/>
    <w:rsid w:val="00CA5C9A"/>
    <w:rsid w:val="00CD6B01"/>
    <w:rsid w:val="00CE32F7"/>
    <w:rsid w:val="00D04E18"/>
    <w:rsid w:val="00D74607"/>
    <w:rsid w:val="00D77598"/>
    <w:rsid w:val="00E12D82"/>
    <w:rsid w:val="00E24D8A"/>
    <w:rsid w:val="00E310F0"/>
    <w:rsid w:val="00E62B29"/>
    <w:rsid w:val="00E7733A"/>
    <w:rsid w:val="00E80C60"/>
    <w:rsid w:val="00EB0706"/>
    <w:rsid w:val="00EC31E7"/>
    <w:rsid w:val="00ED5D03"/>
    <w:rsid w:val="00F123AE"/>
    <w:rsid w:val="00F17E1D"/>
    <w:rsid w:val="00F43FF0"/>
    <w:rsid w:val="00F45CC6"/>
    <w:rsid w:val="00F91DC7"/>
    <w:rsid w:val="00F93612"/>
    <w:rsid w:val="00FB065F"/>
    <w:rsid w:val="00FC7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83993"/>
  <w15:docId w15:val="{656C3689-395B-4542-ACF5-657C21DD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A0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ind w:left="360"/>
    </w:pPr>
    <w:rPr>
      <w:rFonts w:ascii="Cambria" w:eastAsia="Cambria" w:hAnsi="Cambria" w:cs="Cambria"/>
      <w:color w:val="707070"/>
      <w:sz w:val="22"/>
      <w:szCs w:val="22"/>
      <w:u w:color="707070"/>
      <w:lang w:val="en-US"/>
      <w14:textOutline w14:w="0" w14:cap="flat" w14:cmpd="sng" w14:algn="ctr">
        <w14:noFill/>
        <w14:prstDash w14:val="solid"/>
        <w14:bevel/>
      </w14:textOutline>
    </w:rPr>
  </w:style>
  <w:style w:type="paragraph" w:styleId="Caption">
    <w:name w:val="caption"/>
    <w:pPr>
      <w:suppressAutoHyphens/>
      <w:outlineLvl w:val="0"/>
    </w:pPr>
    <w:rPr>
      <w:rFonts w:ascii="Cambria" w:eastAsia="Cambria" w:hAnsi="Cambria" w:cs="Cambria"/>
      <w:color w:val="000000"/>
      <w:sz w:val="36"/>
      <w:szCs w:val="36"/>
      <w:lang w:val="de-DE"/>
      <w14:textOutline w14:w="0" w14:cap="flat" w14:cmpd="sng" w14:algn="ctr">
        <w14:noFill/>
        <w14:prstDash w14:val="solid"/>
        <w14:bevel/>
      </w14:textOutline>
    </w:rPr>
  </w:style>
  <w:style w:type="paragraph" w:styleId="Footer">
    <w:name w:val="footer"/>
    <w:pPr>
      <w:ind w:left="360"/>
    </w:pPr>
    <w:rPr>
      <w:rFonts w:ascii="Cambria" w:eastAsia="Cambria" w:hAnsi="Cambria" w:cs="Cambria"/>
      <w:color w:val="707070"/>
      <w:sz w:val="22"/>
      <w:szCs w:val="22"/>
      <w:u w:color="707070"/>
      <w:lang w:val="en-US"/>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w:eastAsia="Helvetica" w:hAnsi="Helvetica" w:cs="Helvetica"/>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eastAsia="Arial" w:hAnsi="Arial" w:cs="Arial"/>
      <w:color w:val="000000"/>
      <w:sz w:val="22"/>
      <w:szCs w:val="22"/>
      <w:u w:color="000000"/>
      <w14:textOutline w14:w="0" w14:cap="flat" w14:cmpd="sng" w14:algn="ctr">
        <w14:noFill/>
        <w14:prstDash w14:val="solid"/>
        <w14:bevel/>
      </w14:textOutline>
    </w:rPr>
  </w:style>
  <w:style w:type="paragraph" w:styleId="ListParagraph">
    <w:name w:val="List Paragraph"/>
    <w:pPr>
      <w:spacing w:line="276" w:lineRule="auto"/>
      <w:ind w:left="720"/>
    </w:pPr>
    <w:rPr>
      <w:rFonts w:ascii="Arial" w:hAnsi="Arial" w:cs="Arial Unicode MS"/>
      <w:color w:val="000000"/>
      <w:sz w:val="22"/>
      <w:szCs w:val="22"/>
      <w:u w:color="000000"/>
      <w:lang w:val="en-US"/>
      <w14:textOutline w14:w="0" w14:cap="flat" w14:cmpd="sng" w14:algn="ctr">
        <w14:noFill/>
        <w14:prstDash w14:val="solid"/>
        <w14:bevel/>
      </w14:textOutline>
    </w:rPr>
  </w:style>
  <w:style w:type="numbering" w:customStyle="1" w:styleId="ImportedStyle2">
    <w:name w:val="Imported Style 2"/>
    <w:pPr>
      <w:numPr>
        <w:numId w:val="1"/>
      </w:numPr>
    </w:pPr>
  </w:style>
  <w:style w:type="paragraph" w:styleId="NormalWeb">
    <w:name w:val="Normal (Web)"/>
    <w:basedOn w:val="Normal"/>
    <w:uiPriority w:val="99"/>
    <w:unhideWhenUsed/>
    <w:rsid w:val="006435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BodyA">
    <w:name w:val="Body A"/>
    <w:rsid w:val="00034D98"/>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Theme="minorEastAsia" w:hAnsi="Helvetica" w:cs="Arial Unicode MS"/>
      <w:color w:val="000000"/>
      <w:sz w:val="22"/>
      <w:szCs w:val="22"/>
      <w:u w:color="000000"/>
      <w:bdr w:val="none" w:sz="0" w:space="0" w:color="auto"/>
      <w:lang w:val="en-US" w:eastAsia="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001360">
      <w:bodyDiv w:val="1"/>
      <w:marLeft w:val="0"/>
      <w:marRight w:val="0"/>
      <w:marTop w:val="0"/>
      <w:marBottom w:val="0"/>
      <w:divBdr>
        <w:top w:val="none" w:sz="0" w:space="0" w:color="auto"/>
        <w:left w:val="none" w:sz="0" w:space="0" w:color="auto"/>
        <w:bottom w:val="none" w:sz="0" w:space="0" w:color="auto"/>
        <w:right w:val="none" w:sz="0" w:space="0" w:color="auto"/>
      </w:divBdr>
    </w:div>
    <w:div w:id="696855953">
      <w:bodyDiv w:val="1"/>
      <w:marLeft w:val="0"/>
      <w:marRight w:val="0"/>
      <w:marTop w:val="0"/>
      <w:marBottom w:val="0"/>
      <w:divBdr>
        <w:top w:val="none" w:sz="0" w:space="0" w:color="auto"/>
        <w:left w:val="none" w:sz="0" w:space="0" w:color="auto"/>
        <w:bottom w:val="none" w:sz="0" w:space="0" w:color="auto"/>
        <w:right w:val="none" w:sz="0" w:space="0" w:color="auto"/>
      </w:divBdr>
    </w:div>
    <w:div w:id="793716180">
      <w:bodyDiv w:val="1"/>
      <w:marLeft w:val="0"/>
      <w:marRight w:val="0"/>
      <w:marTop w:val="0"/>
      <w:marBottom w:val="0"/>
      <w:divBdr>
        <w:top w:val="none" w:sz="0" w:space="0" w:color="auto"/>
        <w:left w:val="none" w:sz="0" w:space="0" w:color="auto"/>
        <w:bottom w:val="none" w:sz="0" w:space="0" w:color="auto"/>
        <w:right w:val="none" w:sz="0" w:space="0" w:color="auto"/>
      </w:divBdr>
    </w:div>
    <w:div w:id="803936309">
      <w:bodyDiv w:val="1"/>
      <w:marLeft w:val="0"/>
      <w:marRight w:val="0"/>
      <w:marTop w:val="0"/>
      <w:marBottom w:val="0"/>
      <w:divBdr>
        <w:top w:val="none" w:sz="0" w:space="0" w:color="auto"/>
        <w:left w:val="none" w:sz="0" w:space="0" w:color="auto"/>
        <w:bottom w:val="none" w:sz="0" w:space="0" w:color="auto"/>
        <w:right w:val="none" w:sz="0" w:space="0" w:color="auto"/>
      </w:divBdr>
    </w:div>
    <w:div w:id="852457732">
      <w:bodyDiv w:val="1"/>
      <w:marLeft w:val="0"/>
      <w:marRight w:val="0"/>
      <w:marTop w:val="0"/>
      <w:marBottom w:val="0"/>
      <w:divBdr>
        <w:top w:val="none" w:sz="0" w:space="0" w:color="auto"/>
        <w:left w:val="none" w:sz="0" w:space="0" w:color="auto"/>
        <w:bottom w:val="none" w:sz="0" w:space="0" w:color="auto"/>
        <w:right w:val="none" w:sz="0" w:space="0" w:color="auto"/>
      </w:divBdr>
    </w:div>
    <w:div w:id="895822409">
      <w:bodyDiv w:val="1"/>
      <w:marLeft w:val="0"/>
      <w:marRight w:val="0"/>
      <w:marTop w:val="0"/>
      <w:marBottom w:val="0"/>
      <w:divBdr>
        <w:top w:val="none" w:sz="0" w:space="0" w:color="auto"/>
        <w:left w:val="none" w:sz="0" w:space="0" w:color="auto"/>
        <w:bottom w:val="none" w:sz="0" w:space="0" w:color="auto"/>
        <w:right w:val="none" w:sz="0" w:space="0" w:color="auto"/>
      </w:divBdr>
      <w:divsChild>
        <w:div w:id="1085761084">
          <w:marLeft w:val="0"/>
          <w:marRight w:val="0"/>
          <w:marTop w:val="0"/>
          <w:marBottom w:val="0"/>
          <w:divBdr>
            <w:top w:val="none" w:sz="0" w:space="0" w:color="auto"/>
            <w:left w:val="none" w:sz="0" w:space="0" w:color="auto"/>
            <w:bottom w:val="none" w:sz="0" w:space="0" w:color="auto"/>
            <w:right w:val="none" w:sz="0" w:space="0" w:color="auto"/>
          </w:divBdr>
          <w:divsChild>
            <w:div w:id="14015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3764">
      <w:bodyDiv w:val="1"/>
      <w:marLeft w:val="0"/>
      <w:marRight w:val="0"/>
      <w:marTop w:val="0"/>
      <w:marBottom w:val="0"/>
      <w:divBdr>
        <w:top w:val="none" w:sz="0" w:space="0" w:color="auto"/>
        <w:left w:val="none" w:sz="0" w:space="0" w:color="auto"/>
        <w:bottom w:val="none" w:sz="0" w:space="0" w:color="auto"/>
        <w:right w:val="none" w:sz="0" w:space="0" w:color="auto"/>
      </w:divBdr>
    </w:div>
    <w:div w:id="1129931456">
      <w:bodyDiv w:val="1"/>
      <w:marLeft w:val="0"/>
      <w:marRight w:val="0"/>
      <w:marTop w:val="0"/>
      <w:marBottom w:val="0"/>
      <w:divBdr>
        <w:top w:val="none" w:sz="0" w:space="0" w:color="auto"/>
        <w:left w:val="none" w:sz="0" w:space="0" w:color="auto"/>
        <w:bottom w:val="none" w:sz="0" w:space="0" w:color="auto"/>
        <w:right w:val="none" w:sz="0" w:space="0" w:color="auto"/>
      </w:divBdr>
    </w:div>
    <w:div w:id="1208300367">
      <w:bodyDiv w:val="1"/>
      <w:marLeft w:val="0"/>
      <w:marRight w:val="0"/>
      <w:marTop w:val="0"/>
      <w:marBottom w:val="0"/>
      <w:divBdr>
        <w:top w:val="none" w:sz="0" w:space="0" w:color="auto"/>
        <w:left w:val="none" w:sz="0" w:space="0" w:color="auto"/>
        <w:bottom w:val="none" w:sz="0" w:space="0" w:color="auto"/>
        <w:right w:val="none" w:sz="0" w:space="0" w:color="auto"/>
      </w:divBdr>
    </w:div>
    <w:div w:id="1514145276">
      <w:bodyDiv w:val="1"/>
      <w:marLeft w:val="0"/>
      <w:marRight w:val="0"/>
      <w:marTop w:val="0"/>
      <w:marBottom w:val="0"/>
      <w:divBdr>
        <w:top w:val="none" w:sz="0" w:space="0" w:color="auto"/>
        <w:left w:val="none" w:sz="0" w:space="0" w:color="auto"/>
        <w:bottom w:val="none" w:sz="0" w:space="0" w:color="auto"/>
        <w:right w:val="none" w:sz="0" w:space="0" w:color="auto"/>
      </w:divBdr>
    </w:div>
    <w:div w:id="1567305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utline">
  <a:themeElements>
    <a:clrScheme name="Outline">
      <a:dk1>
        <a:srgbClr val="000000"/>
      </a:dk1>
      <a:lt1>
        <a:srgbClr val="FFFFFF"/>
      </a:lt1>
      <a:dk2>
        <a:srgbClr val="A7A7A7"/>
      </a:dk2>
      <a:lt2>
        <a:srgbClr val="535353"/>
      </a:lt2>
      <a:accent1>
        <a:srgbClr val="707070"/>
      </a:accent1>
      <a:accent2>
        <a:srgbClr val="2E2E2E"/>
      </a:accent2>
      <a:accent3>
        <a:srgbClr val="BF584A"/>
      </a:accent3>
      <a:accent4>
        <a:srgbClr val="5985BD"/>
      </a:accent4>
      <a:accent5>
        <a:srgbClr val="FFBF7B"/>
      </a:accent5>
      <a:accent6>
        <a:srgbClr val="C16F94"/>
      </a:accent6>
      <a:hlink>
        <a:srgbClr val="0000FF"/>
      </a:hlink>
      <a:folHlink>
        <a:srgbClr val="FF00FF"/>
      </a:folHlink>
    </a:clrScheme>
    <a:fontScheme name="Outline">
      <a:majorFont>
        <a:latin typeface="Helvetica"/>
        <a:ea typeface="Helvetica"/>
        <a:cs typeface="Helvetica"/>
      </a:majorFont>
      <a:minorFont>
        <a:latin typeface="Helvetica"/>
        <a:ea typeface="Helvetica"/>
        <a:cs typeface="Helvetica"/>
      </a:minorFont>
    </a:fontScheme>
    <a:fmtScheme name="Outlin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Secker</cp:lastModifiedBy>
  <cp:revision>2</cp:revision>
  <cp:lastPrinted>2021-01-15T13:58:00Z</cp:lastPrinted>
  <dcterms:created xsi:type="dcterms:W3CDTF">2021-02-22T14:43:00Z</dcterms:created>
  <dcterms:modified xsi:type="dcterms:W3CDTF">2021-02-22T14:43:00Z</dcterms:modified>
</cp:coreProperties>
</file>